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0D" w:rsidRPr="00F404E4" w:rsidRDefault="00F7180D" w:rsidP="00F7180D">
      <w:pPr>
        <w:jc w:val="center"/>
        <w:rPr>
          <w:rFonts w:ascii="Arial" w:hAnsi="Arial" w:cs="Arial"/>
          <w:b/>
          <w:bCs/>
          <w:sz w:val="18"/>
          <w:szCs w:val="18"/>
        </w:rPr>
      </w:pPr>
      <w:r w:rsidRPr="00F404E4">
        <w:rPr>
          <w:rFonts w:ascii="Arial" w:hAnsi="Arial" w:cs="Arial"/>
          <w:b/>
          <w:sz w:val="18"/>
          <w:szCs w:val="18"/>
        </w:rPr>
        <w:t>ДОГОВОР</w:t>
      </w:r>
      <w:r w:rsidR="00A919BD">
        <w:rPr>
          <w:rFonts w:ascii="Arial" w:hAnsi="Arial" w:cs="Arial"/>
          <w:b/>
          <w:sz w:val="18"/>
          <w:szCs w:val="18"/>
        </w:rPr>
        <w:t xml:space="preserve"> </w:t>
      </w:r>
      <w:r w:rsidRPr="00F404E4">
        <w:rPr>
          <w:rFonts w:ascii="Arial" w:hAnsi="Arial" w:cs="Arial"/>
          <w:b/>
          <w:sz w:val="18"/>
          <w:szCs w:val="18"/>
        </w:rPr>
        <w:t>ЭНЕРГОСНАБЖЕНИЯ</w:t>
      </w:r>
      <w:r w:rsidR="00A919BD">
        <w:rPr>
          <w:rFonts w:ascii="Arial" w:hAnsi="Arial" w:cs="Arial"/>
          <w:b/>
          <w:sz w:val="18"/>
          <w:szCs w:val="18"/>
        </w:rPr>
        <w:t xml:space="preserve"> </w:t>
      </w:r>
      <w:r w:rsidRPr="00F404E4">
        <w:rPr>
          <w:rFonts w:ascii="Arial" w:hAnsi="Arial" w:cs="Arial"/>
          <w:b/>
          <w:sz w:val="18"/>
          <w:szCs w:val="18"/>
        </w:rPr>
        <w:t>№ ________</w:t>
      </w:r>
    </w:p>
    <w:p w:rsidR="00F7180D" w:rsidRPr="00F404E4" w:rsidRDefault="00F7180D" w:rsidP="00F7180D">
      <w:pPr>
        <w:shd w:val="clear" w:color="auto" w:fill="FFFFFF"/>
        <w:tabs>
          <w:tab w:val="left" w:pos="0"/>
        </w:tabs>
        <w:ind w:left="2597" w:right="845" w:hanging="1685"/>
        <w:jc w:val="center"/>
        <w:rPr>
          <w:rFonts w:ascii="Arial" w:hAnsi="Arial" w:cs="Arial"/>
          <w:b/>
          <w:bCs/>
          <w:sz w:val="18"/>
          <w:szCs w:val="18"/>
        </w:rPr>
      </w:pPr>
      <w:r w:rsidRPr="00F404E4">
        <w:rPr>
          <w:rFonts w:ascii="Arial" w:hAnsi="Arial" w:cs="Arial"/>
          <w:b/>
          <w:bCs/>
          <w:sz w:val="18"/>
          <w:szCs w:val="18"/>
        </w:rPr>
        <w:t>с гражданином-потребителем на жилое помещение в многоквартирном доме</w:t>
      </w:r>
    </w:p>
    <w:p w:rsidR="00F7180D" w:rsidRPr="00F404E4" w:rsidRDefault="00F7180D" w:rsidP="00F7180D">
      <w:pPr>
        <w:shd w:val="clear" w:color="auto" w:fill="FFFFFF"/>
        <w:tabs>
          <w:tab w:val="left" w:pos="0"/>
        </w:tabs>
        <w:ind w:left="2597" w:right="845" w:hanging="1685"/>
        <w:jc w:val="center"/>
        <w:rPr>
          <w:rFonts w:ascii="Arial" w:hAnsi="Arial" w:cs="Arial"/>
          <w:b/>
          <w:bCs/>
          <w:sz w:val="18"/>
          <w:szCs w:val="18"/>
        </w:rPr>
      </w:pPr>
      <w:r w:rsidRPr="00F404E4">
        <w:rPr>
          <w:rFonts w:ascii="Arial" w:hAnsi="Arial" w:cs="Arial"/>
          <w:b/>
          <w:bCs/>
          <w:sz w:val="18"/>
          <w:szCs w:val="18"/>
        </w:rPr>
        <w:t>при непосредственн</w:t>
      </w:r>
      <w:r>
        <w:rPr>
          <w:rFonts w:ascii="Arial" w:hAnsi="Arial" w:cs="Arial"/>
          <w:b/>
          <w:bCs/>
          <w:sz w:val="18"/>
          <w:szCs w:val="18"/>
        </w:rPr>
        <w:t>о</w:t>
      </w:r>
      <w:r w:rsidR="00350B83">
        <w:rPr>
          <w:rFonts w:ascii="Arial" w:hAnsi="Arial" w:cs="Arial"/>
          <w:b/>
          <w:bCs/>
          <w:sz w:val="18"/>
          <w:szCs w:val="18"/>
        </w:rPr>
        <w:t>й форме</w:t>
      </w:r>
      <w:r w:rsidRPr="00F404E4">
        <w:rPr>
          <w:rFonts w:ascii="Arial" w:hAnsi="Arial" w:cs="Arial"/>
          <w:b/>
          <w:bCs/>
          <w:sz w:val="18"/>
          <w:szCs w:val="18"/>
        </w:rPr>
        <w:t xml:space="preserve"> управлени</w:t>
      </w:r>
      <w:r w:rsidR="00350B83">
        <w:rPr>
          <w:rFonts w:ascii="Arial" w:hAnsi="Arial" w:cs="Arial"/>
          <w:b/>
          <w:bCs/>
          <w:sz w:val="18"/>
          <w:szCs w:val="18"/>
        </w:rPr>
        <w:t>я</w:t>
      </w:r>
      <w:r w:rsidRPr="00F404E4">
        <w:rPr>
          <w:rFonts w:ascii="Arial" w:hAnsi="Arial" w:cs="Arial"/>
          <w:b/>
          <w:bCs/>
          <w:sz w:val="18"/>
          <w:szCs w:val="18"/>
        </w:rPr>
        <w:t xml:space="preserve"> домом</w:t>
      </w:r>
    </w:p>
    <w:p w:rsidR="00F7180D" w:rsidRPr="00F404E4" w:rsidRDefault="00F7180D" w:rsidP="00F7180D">
      <w:pPr>
        <w:jc w:val="center"/>
        <w:rPr>
          <w:rFonts w:ascii="Arial" w:hAnsi="Arial" w:cs="Arial"/>
          <w:b/>
          <w:sz w:val="18"/>
          <w:szCs w:val="18"/>
        </w:rPr>
      </w:pPr>
    </w:p>
    <w:p w:rsidR="00F7180D" w:rsidRPr="00F404E4" w:rsidRDefault="00F7180D" w:rsidP="00F7180D">
      <w:pPr>
        <w:pStyle w:val="FR1"/>
        <w:spacing w:line="240" w:lineRule="auto"/>
        <w:ind w:left="0" w:right="0"/>
        <w:jc w:val="both"/>
        <w:rPr>
          <w:b w:val="0"/>
          <w:sz w:val="18"/>
          <w:szCs w:val="18"/>
        </w:rPr>
      </w:pPr>
      <w:r w:rsidRPr="00F404E4">
        <w:rPr>
          <w:b w:val="0"/>
          <w:sz w:val="18"/>
          <w:szCs w:val="18"/>
        </w:rPr>
        <w:t>г.</w:t>
      </w:r>
      <w:r w:rsidR="00EB4E8B">
        <w:rPr>
          <w:b w:val="0"/>
          <w:sz w:val="18"/>
          <w:szCs w:val="18"/>
        </w:rPr>
        <w:t xml:space="preserve"> </w:t>
      </w:r>
      <w:r w:rsidRPr="00F404E4">
        <w:rPr>
          <w:b w:val="0"/>
          <w:sz w:val="18"/>
          <w:szCs w:val="18"/>
        </w:rPr>
        <w:t xml:space="preserve">Будённовск                                                                                                                 </w:t>
      </w:r>
      <w:r w:rsidR="00EB4E8B">
        <w:rPr>
          <w:b w:val="0"/>
          <w:sz w:val="18"/>
          <w:szCs w:val="18"/>
        </w:rPr>
        <w:t xml:space="preserve">                          </w:t>
      </w:r>
      <w:r w:rsidRPr="00F404E4">
        <w:rPr>
          <w:b w:val="0"/>
          <w:sz w:val="18"/>
          <w:szCs w:val="18"/>
        </w:rPr>
        <w:t xml:space="preserve"> __________________</w:t>
      </w:r>
      <w:r w:rsidR="007C29BB">
        <w:rPr>
          <w:b w:val="0"/>
          <w:sz w:val="18"/>
          <w:szCs w:val="18"/>
        </w:rPr>
        <w:t>__</w:t>
      </w:r>
      <w:r w:rsidRPr="00F404E4">
        <w:rPr>
          <w:b w:val="0"/>
          <w:sz w:val="18"/>
          <w:szCs w:val="18"/>
        </w:rPr>
        <w:t>____</w:t>
      </w:r>
    </w:p>
    <w:p w:rsidR="00F7180D" w:rsidRPr="00F404E4" w:rsidRDefault="00F7180D" w:rsidP="00F7180D">
      <w:pPr>
        <w:pStyle w:val="FR1"/>
        <w:spacing w:line="240" w:lineRule="auto"/>
        <w:ind w:left="0" w:right="0"/>
        <w:jc w:val="both"/>
        <w:rPr>
          <w:b w:val="0"/>
          <w:sz w:val="18"/>
          <w:szCs w:val="18"/>
        </w:rPr>
      </w:pPr>
    </w:p>
    <w:p w:rsidR="00F7180D" w:rsidRPr="00F404E4" w:rsidRDefault="003E3B44" w:rsidP="00F7180D">
      <w:pPr>
        <w:pStyle w:val="FR1"/>
        <w:spacing w:line="240" w:lineRule="auto"/>
        <w:ind w:left="30" w:right="0"/>
        <w:jc w:val="both"/>
        <w:rPr>
          <w:b w:val="0"/>
          <w:sz w:val="18"/>
          <w:szCs w:val="18"/>
        </w:rPr>
      </w:pPr>
      <w:r>
        <w:rPr>
          <w:bCs/>
          <w:sz w:val="18"/>
          <w:szCs w:val="18"/>
        </w:rPr>
        <w:tab/>
        <w:t>А</w:t>
      </w:r>
      <w:r w:rsidR="00F7180D" w:rsidRPr="00F404E4">
        <w:rPr>
          <w:bCs/>
          <w:sz w:val="18"/>
          <w:szCs w:val="18"/>
        </w:rPr>
        <w:t>кционерное общество «Будённовская энергосбытовая компания»</w:t>
      </w:r>
      <w:r w:rsidR="00F7180D" w:rsidRPr="00F404E4">
        <w:rPr>
          <w:b w:val="0"/>
          <w:bCs/>
          <w:sz w:val="18"/>
          <w:szCs w:val="18"/>
        </w:rPr>
        <w:t>, именуемое в дальнейшем «</w:t>
      </w:r>
      <w:proofErr w:type="spellStart"/>
      <w:r w:rsidR="00F7180D" w:rsidRPr="00F404E4">
        <w:rPr>
          <w:b w:val="0"/>
          <w:bCs/>
          <w:sz w:val="18"/>
          <w:szCs w:val="18"/>
        </w:rPr>
        <w:t>Ресурсоснабжающая</w:t>
      </w:r>
      <w:proofErr w:type="spellEnd"/>
      <w:r w:rsidR="00F7180D" w:rsidRPr="00F404E4">
        <w:rPr>
          <w:b w:val="0"/>
          <w:bCs/>
          <w:sz w:val="18"/>
          <w:szCs w:val="18"/>
        </w:rPr>
        <w:t xml:space="preserve"> организация», в лице генерального директора </w:t>
      </w:r>
      <w:proofErr w:type="spellStart"/>
      <w:r w:rsidR="00F7180D" w:rsidRPr="00F404E4">
        <w:rPr>
          <w:b w:val="0"/>
          <w:bCs/>
          <w:sz w:val="18"/>
          <w:szCs w:val="18"/>
        </w:rPr>
        <w:t>Спичак</w:t>
      </w:r>
      <w:proofErr w:type="spellEnd"/>
      <w:r w:rsidR="00F7180D" w:rsidRPr="00F404E4">
        <w:rPr>
          <w:b w:val="0"/>
          <w:bCs/>
          <w:sz w:val="18"/>
          <w:szCs w:val="18"/>
        </w:rPr>
        <w:t xml:space="preserve"> Олега Петровича, действующего на основании Устава, с одной стороны, и </w:t>
      </w:r>
      <w:r w:rsidR="00F7180D" w:rsidRPr="00CD6403">
        <w:rPr>
          <w:bCs/>
          <w:sz w:val="18"/>
          <w:szCs w:val="18"/>
        </w:rPr>
        <w:t>______________</w:t>
      </w:r>
      <w:r w:rsidR="00F7180D">
        <w:rPr>
          <w:bCs/>
          <w:sz w:val="18"/>
          <w:szCs w:val="18"/>
        </w:rPr>
        <w:t>_____________________________________________</w:t>
      </w:r>
      <w:r w:rsidR="00F7180D" w:rsidRPr="00CD6403">
        <w:rPr>
          <w:bCs/>
          <w:sz w:val="18"/>
          <w:szCs w:val="18"/>
        </w:rPr>
        <w:t>____________,</w:t>
      </w:r>
      <w:r w:rsidR="00F7180D" w:rsidRPr="00CD6403">
        <w:rPr>
          <w:b w:val="0"/>
          <w:sz w:val="18"/>
          <w:szCs w:val="18"/>
        </w:rPr>
        <w:t xml:space="preserve"> именуемый (</w:t>
      </w:r>
      <w:proofErr w:type="spellStart"/>
      <w:r w:rsidR="00F7180D" w:rsidRPr="00CD6403">
        <w:rPr>
          <w:b w:val="0"/>
          <w:sz w:val="18"/>
          <w:szCs w:val="18"/>
        </w:rPr>
        <w:t>ая</w:t>
      </w:r>
      <w:proofErr w:type="spellEnd"/>
      <w:r w:rsidR="00F7180D" w:rsidRPr="00CD6403">
        <w:rPr>
          <w:b w:val="0"/>
          <w:sz w:val="18"/>
          <w:szCs w:val="18"/>
        </w:rPr>
        <w:t xml:space="preserve">) в дальнейшем «Потребитель», </w:t>
      </w:r>
      <w:r w:rsidR="00F7180D">
        <w:rPr>
          <w:b w:val="0"/>
          <w:sz w:val="18"/>
          <w:szCs w:val="18"/>
        </w:rPr>
        <w:t xml:space="preserve">______________________ года рождения, место рождения ________________________________________________________, </w:t>
      </w:r>
      <w:r w:rsidR="00F7180D" w:rsidRPr="00CD6403">
        <w:rPr>
          <w:b w:val="0"/>
          <w:sz w:val="18"/>
          <w:szCs w:val="18"/>
        </w:rPr>
        <w:t>действующий (</w:t>
      </w:r>
      <w:proofErr w:type="spellStart"/>
      <w:r w:rsidR="00F7180D" w:rsidRPr="00CD6403">
        <w:rPr>
          <w:b w:val="0"/>
          <w:sz w:val="18"/>
          <w:szCs w:val="18"/>
        </w:rPr>
        <w:t>ая</w:t>
      </w:r>
      <w:proofErr w:type="spellEnd"/>
      <w:r w:rsidR="00F7180D" w:rsidRPr="00CD6403">
        <w:rPr>
          <w:b w:val="0"/>
          <w:sz w:val="18"/>
          <w:szCs w:val="18"/>
        </w:rPr>
        <w:t>) на основании паспорта серии ____</w:t>
      </w:r>
      <w:r w:rsidR="006F5075">
        <w:rPr>
          <w:b w:val="0"/>
          <w:sz w:val="18"/>
          <w:szCs w:val="18"/>
        </w:rPr>
        <w:t>_</w:t>
      </w:r>
      <w:r w:rsidR="00F7180D">
        <w:rPr>
          <w:b w:val="0"/>
          <w:sz w:val="18"/>
          <w:szCs w:val="18"/>
        </w:rPr>
        <w:t>_</w:t>
      </w:r>
      <w:r w:rsidR="00F7180D" w:rsidRPr="00CD6403">
        <w:rPr>
          <w:b w:val="0"/>
          <w:sz w:val="18"/>
          <w:szCs w:val="18"/>
        </w:rPr>
        <w:t xml:space="preserve"> № </w:t>
      </w:r>
      <w:r w:rsidR="00F7180D">
        <w:rPr>
          <w:b w:val="0"/>
          <w:sz w:val="18"/>
          <w:szCs w:val="18"/>
        </w:rPr>
        <w:t>______</w:t>
      </w:r>
      <w:r w:rsidR="00F7180D" w:rsidRPr="00CD6403">
        <w:rPr>
          <w:b w:val="0"/>
          <w:sz w:val="18"/>
          <w:szCs w:val="18"/>
        </w:rPr>
        <w:t>__</w:t>
      </w:r>
      <w:r w:rsidR="00F7180D">
        <w:rPr>
          <w:b w:val="0"/>
          <w:sz w:val="18"/>
          <w:szCs w:val="18"/>
        </w:rPr>
        <w:t>_____</w:t>
      </w:r>
      <w:r w:rsidR="00F7180D" w:rsidRPr="00CD6403">
        <w:rPr>
          <w:b w:val="0"/>
          <w:sz w:val="18"/>
          <w:szCs w:val="18"/>
        </w:rPr>
        <w:t xml:space="preserve">_____, выданный </w:t>
      </w:r>
      <w:r w:rsidR="00F7180D">
        <w:rPr>
          <w:b w:val="0"/>
          <w:sz w:val="18"/>
          <w:szCs w:val="18"/>
        </w:rPr>
        <w:t>__________________________________________________________________________</w:t>
      </w:r>
      <w:r w:rsidR="00F7180D" w:rsidRPr="00CD6403">
        <w:rPr>
          <w:b w:val="0"/>
          <w:sz w:val="18"/>
          <w:szCs w:val="18"/>
        </w:rPr>
        <w:t xml:space="preserve"> «_</w:t>
      </w:r>
      <w:r w:rsidR="00F7180D">
        <w:rPr>
          <w:b w:val="0"/>
          <w:sz w:val="18"/>
          <w:szCs w:val="18"/>
        </w:rPr>
        <w:t>_</w:t>
      </w:r>
      <w:r w:rsidR="00F7180D" w:rsidRPr="00CD6403">
        <w:rPr>
          <w:b w:val="0"/>
          <w:sz w:val="18"/>
          <w:szCs w:val="18"/>
        </w:rPr>
        <w:t>__»_____________</w:t>
      </w:r>
      <w:r w:rsidR="00F7180D">
        <w:rPr>
          <w:b w:val="0"/>
          <w:sz w:val="18"/>
          <w:szCs w:val="18"/>
        </w:rPr>
        <w:t>_</w:t>
      </w:r>
      <w:r w:rsidR="006F5075">
        <w:rPr>
          <w:b w:val="0"/>
          <w:sz w:val="18"/>
          <w:szCs w:val="18"/>
        </w:rPr>
        <w:t>_</w:t>
      </w:r>
      <w:proofErr w:type="gramStart"/>
      <w:r w:rsidR="006F5075">
        <w:rPr>
          <w:b w:val="0"/>
          <w:sz w:val="18"/>
          <w:szCs w:val="18"/>
        </w:rPr>
        <w:t xml:space="preserve"> </w:t>
      </w:r>
      <w:r w:rsidR="00F7180D" w:rsidRPr="00CD6403">
        <w:rPr>
          <w:b w:val="0"/>
          <w:sz w:val="18"/>
          <w:szCs w:val="18"/>
        </w:rPr>
        <w:t>,</w:t>
      </w:r>
      <w:proofErr w:type="gramEnd"/>
      <w:r w:rsidR="00F7180D" w:rsidRPr="00CD6403">
        <w:rPr>
          <w:b w:val="0"/>
          <w:sz w:val="18"/>
          <w:szCs w:val="18"/>
        </w:rPr>
        <w:t xml:space="preserve"> </w:t>
      </w:r>
      <w:r w:rsidR="00F7180D">
        <w:rPr>
          <w:b w:val="0"/>
          <w:sz w:val="18"/>
          <w:szCs w:val="18"/>
        </w:rPr>
        <w:t>п</w:t>
      </w:r>
      <w:r w:rsidR="00F7180D" w:rsidRPr="00CD6403">
        <w:rPr>
          <w:b w:val="0"/>
          <w:sz w:val="18"/>
          <w:szCs w:val="18"/>
        </w:rPr>
        <w:t>роживающий (</w:t>
      </w:r>
      <w:proofErr w:type="spellStart"/>
      <w:r w:rsidR="00F7180D" w:rsidRPr="00CD6403">
        <w:rPr>
          <w:b w:val="0"/>
          <w:sz w:val="18"/>
          <w:szCs w:val="18"/>
        </w:rPr>
        <w:t>ая</w:t>
      </w:r>
      <w:proofErr w:type="spellEnd"/>
      <w:r w:rsidR="00F7180D" w:rsidRPr="00CD6403">
        <w:rPr>
          <w:b w:val="0"/>
          <w:sz w:val="18"/>
          <w:szCs w:val="18"/>
        </w:rPr>
        <w:t>) по адресу: Ставропольский край, г. Будённовск</w:t>
      </w:r>
      <w:r w:rsidR="00F7180D" w:rsidRPr="00F404E4">
        <w:rPr>
          <w:b w:val="0"/>
          <w:bCs/>
          <w:sz w:val="18"/>
          <w:szCs w:val="18"/>
        </w:rPr>
        <w:t>, ул</w:t>
      </w:r>
      <w:proofErr w:type="gramStart"/>
      <w:r w:rsidR="00F7180D" w:rsidRPr="00F404E4">
        <w:rPr>
          <w:b w:val="0"/>
          <w:bCs/>
          <w:sz w:val="18"/>
          <w:szCs w:val="18"/>
        </w:rPr>
        <w:t>.(</w:t>
      </w:r>
      <w:proofErr w:type="gramEnd"/>
      <w:r w:rsidR="00F7180D" w:rsidRPr="00F404E4">
        <w:rPr>
          <w:b w:val="0"/>
          <w:bCs/>
          <w:sz w:val="18"/>
          <w:szCs w:val="18"/>
        </w:rPr>
        <w:t>пер/пр.)/</w:t>
      </w:r>
      <w:proofErr w:type="spellStart"/>
      <w:r w:rsidR="00F7180D" w:rsidRPr="00F404E4">
        <w:rPr>
          <w:b w:val="0"/>
          <w:bCs/>
          <w:sz w:val="18"/>
          <w:szCs w:val="18"/>
        </w:rPr>
        <w:t>мкр</w:t>
      </w:r>
      <w:proofErr w:type="spellEnd"/>
      <w:r w:rsidR="006F5075">
        <w:rPr>
          <w:b w:val="0"/>
          <w:bCs/>
          <w:sz w:val="18"/>
          <w:szCs w:val="18"/>
        </w:rPr>
        <w:t>-н</w:t>
      </w:r>
      <w:r w:rsidR="00F7180D" w:rsidRPr="00F404E4">
        <w:rPr>
          <w:b w:val="0"/>
          <w:bCs/>
          <w:sz w:val="18"/>
          <w:szCs w:val="18"/>
        </w:rPr>
        <w:t xml:space="preserve"> __</w:t>
      </w:r>
      <w:r w:rsidR="006F5075">
        <w:rPr>
          <w:b w:val="0"/>
          <w:bCs/>
          <w:sz w:val="18"/>
          <w:szCs w:val="18"/>
        </w:rPr>
        <w:t>___</w:t>
      </w:r>
      <w:r w:rsidR="00F7180D" w:rsidRPr="00F404E4">
        <w:rPr>
          <w:b w:val="0"/>
          <w:bCs/>
          <w:sz w:val="18"/>
          <w:szCs w:val="18"/>
        </w:rPr>
        <w:t>________</w:t>
      </w:r>
      <w:r w:rsidR="006F5075">
        <w:rPr>
          <w:b w:val="0"/>
          <w:bCs/>
          <w:sz w:val="18"/>
          <w:szCs w:val="18"/>
        </w:rPr>
        <w:t>______</w:t>
      </w:r>
      <w:r w:rsidR="00F7180D" w:rsidRPr="00F404E4">
        <w:rPr>
          <w:b w:val="0"/>
          <w:bCs/>
          <w:sz w:val="18"/>
          <w:szCs w:val="18"/>
        </w:rPr>
        <w:t>__, дом ______, кв. _______,  с другой стороны, совместно именуемые в дальнейшем Стороны, заключили настоящий договор о нижеследующем:</w:t>
      </w:r>
    </w:p>
    <w:p w:rsidR="00F7180D" w:rsidRPr="00F404E4" w:rsidRDefault="00F7180D" w:rsidP="00F7180D">
      <w:pPr>
        <w:pStyle w:val="FR1"/>
        <w:spacing w:line="240" w:lineRule="auto"/>
        <w:ind w:left="30" w:right="0"/>
        <w:jc w:val="both"/>
        <w:rPr>
          <w:b w:val="0"/>
          <w:sz w:val="18"/>
          <w:szCs w:val="18"/>
        </w:rPr>
      </w:pPr>
    </w:p>
    <w:p w:rsidR="00F7180D" w:rsidRPr="00F404E4" w:rsidRDefault="00F7180D" w:rsidP="00F7180D">
      <w:pPr>
        <w:tabs>
          <w:tab w:val="left" w:pos="142"/>
          <w:tab w:val="left" w:pos="848"/>
        </w:tabs>
        <w:ind w:left="30"/>
        <w:jc w:val="both"/>
        <w:rPr>
          <w:rFonts w:ascii="Arial" w:hAnsi="Arial" w:cs="Arial"/>
          <w:sz w:val="18"/>
          <w:szCs w:val="18"/>
        </w:rPr>
      </w:pPr>
      <w:r w:rsidRPr="00F404E4">
        <w:rPr>
          <w:rFonts w:ascii="Arial" w:hAnsi="Arial" w:cs="Arial"/>
          <w:b/>
          <w:bCs/>
          <w:sz w:val="18"/>
          <w:szCs w:val="18"/>
        </w:rPr>
        <w:t>1. ПРЕДМЕТ ДОГОВОРА</w:t>
      </w:r>
    </w:p>
    <w:p w:rsidR="00F7180D" w:rsidRPr="00F404E4" w:rsidRDefault="00F7180D" w:rsidP="00F7180D">
      <w:pPr>
        <w:suppressAutoHyphens w:val="0"/>
        <w:autoSpaceDE w:val="0"/>
        <w:autoSpaceDN w:val="0"/>
        <w:adjustRightInd w:val="0"/>
        <w:jc w:val="both"/>
        <w:rPr>
          <w:rFonts w:ascii="Arial" w:hAnsi="Arial" w:cs="Arial"/>
          <w:sz w:val="18"/>
          <w:szCs w:val="18"/>
        </w:rPr>
      </w:pPr>
      <w:r w:rsidRPr="00F404E4">
        <w:rPr>
          <w:rFonts w:ascii="Arial" w:hAnsi="Arial" w:cs="Arial"/>
          <w:sz w:val="18"/>
          <w:szCs w:val="18"/>
        </w:rPr>
        <w:t>1.1.</w:t>
      </w:r>
      <w:r w:rsidR="00585E3C">
        <w:rPr>
          <w:rFonts w:ascii="Arial" w:hAnsi="Arial" w:cs="Arial"/>
          <w:sz w:val="18"/>
          <w:szCs w:val="18"/>
        </w:rPr>
        <w:t xml:space="preserve"> </w:t>
      </w:r>
      <w:r w:rsidRPr="00F404E4">
        <w:rPr>
          <w:rFonts w:ascii="Arial" w:hAnsi="Arial" w:cs="Arial"/>
          <w:sz w:val="18"/>
          <w:szCs w:val="18"/>
        </w:rPr>
        <w:t>В соответствии с настоящим договором энергоснабжения «</w:t>
      </w:r>
      <w:proofErr w:type="spellStart"/>
      <w:r w:rsidRPr="00F404E4">
        <w:rPr>
          <w:rFonts w:ascii="Arial" w:hAnsi="Arial" w:cs="Arial"/>
          <w:sz w:val="18"/>
          <w:szCs w:val="18"/>
        </w:rPr>
        <w:t>Ресурсоснабжающая</w:t>
      </w:r>
      <w:proofErr w:type="spellEnd"/>
      <w:r w:rsidRPr="00F404E4">
        <w:rPr>
          <w:rFonts w:ascii="Arial" w:hAnsi="Arial" w:cs="Arial"/>
          <w:sz w:val="18"/>
          <w:szCs w:val="18"/>
        </w:rPr>
        <w:t xml:space="preserve"> организация» </w:t>
      </w:r>
      <w:r w:rsidRPr="00F404E4">
        <w:rPr>
          <w:rFonts w:ascii="Arial" w:hAnsi="Arial" w:cs="Arial"/>
          <w:sz w:val="18"/>
          <w:szCs w:val="18"/>
          <w:lang w:eastAsia="ru-RU"/>
        </w:rPr>
        <w:t>осуществляет продажу коммунального ресурса (электрической энергии)</w:t>
      </w:r>
      <w:r w:rsidR="00585E3C">
        <w:rPr>
          <w:rFonts w:ascii="Arial" w:hAnsi="Arial" w:cs="Arial"/>
          <w:sz w:val="18"/>
          <w:szCs w:val="18"/>
          <w:lang w:eastAsia="ru-RU"/>
        </w:rPr>
        <w:t xml:space="preserve"> </w:t>
      </w:r>
      <w:r w:rsidRPr="00F404E4">
        <w:rPr>
          <w:rFonts w:ascii="Arial" w:hAnsi="Arial" w:cs="Arial"/>
          <w:sz w:val="18"/>
          <w:szCs w:val="18"/>
          <w:lang w:eastAsia="ru-RU"/>
        </w:rPr>
        <w:t>с</w:t>
      </w:r>
      <w:r w:rsidR="00585E3C">
        <w:rPr>
          <w:rFonts w:ascii="Arial" w:hAnsi="Arial" w:cs="Arial"/>
          <w:sz w:val="18"/>
          <w:szCs w:val="18"/>
          <w:lang w:eastAsia="ru-RU"/>
        </w:rPr>
        <w:t xml:space="preserve"> </w:t>
      </w:r>
      <w:r w:rsidRPr="00F404E4">
        <w:rPr>
          <w:rFonts w:ascii="Arial" w:hAnsi="Arial" w:cs="Arial"/>
          <w:sz w:val="18"/>
          <w:szCs w:val="18"/>
          <w:lang w:eastAsia="ru-RU"/>
        </w:rPr>
        <w:t>целью</w:t>
      </w:r>
      <w:r w:rsidR="00585E3C">
        <w:rPr>
          <w:rFonts w:ascii="Arial" w:hAnsi="Arial" w:cs="Arial"/>
          <w:sz w:val="18"/>
          <w:szCs w:val="18"/>
          <w:lang w:eastAsia="ru-RU"/>
        </w:rPr>
        <w:t xml:space="preserve"> </w:t>
      </w:r>
      <w:r w:rsidRPr="00F404E4">
        <w:rPr>
          <w:rFonts w:ascii="Arial" w:hAnsi="Arial" w:cs="Arial"/>
          <w:sz w:val="18"/>
          <w:szCs w:val="18"/>
          <w:lang w:eastAsia="ru-RU"/>
        </w:rPr>
        <w:t xml:space="preserve">использования её для предоставления коммунальных услуг Потребителю и ресурса, потребляемого Потребителем при содержании общего имущества в многоквартирном доме, </w:t>
      </w:r>
      <w:r w:rsidRPr="00F404E4">
        <w:rPr>
          <w:rFonts w:ascii="Arial" w:hAnsi="Arial" w:cs="Arial"/>
          <w:sz w:val="18"/>
          <w:szCs w:val="18"/>
        </w:rPr>
        <w:t xml:space="preserve">а Потребитель обязуется оплачивать указанный коммунальный ресурс. </w:t>
      </w:r>
    </w:p>
    <w:p w:rsidR="00F7180D" w:rsidRPr="00F404E4" w:rsidRDefault="00F7180D" w:rsidP="00F7180D">
      <w:pPr>
        <w:tabs>
          <w:tab w:val="left" w:pos="0"/>
          <w:tab w:val="left" w:pos="142"/>
          <w:tab w:val="left" w:pos="284"/>
          <w:tab w:val="left" w:pos="426"/>
          <w:tab w:val="left" w:pos="848"/>
        </w:tabs>
        <w:ind w:left="30"/>
        <w:jc w:val="both"/>
        <w:rPr>
          <w:rFonts w:ascii="Arial" w:hAnsi="Arial" w:cs="Arial"/>
          <w:sz w:val="18"/>
          <w:szCs w:val="18"/>
        </w:rPr>
      </w:pPr>
      <w:r w:rsidRPr="00F404E4">
        <w:rPr>
          <w:rFonts w:ascii="Arial" w:hAnsi="Arial" w:cs="Arial"/>
          <w:sz w:val="18"/>
          <w:szCs w:val="18"/>
        </w:rPr>
        <w:t>1.2.</w:t>
      </w:r>
      <w:r w:rsidR="00585E3C">
        <w:rPr>
          <w:rFonts w:ascii="Arial" w:hAnsi="Arial" w:cs="Arial"/>
          <w:sz w:val="18"/>
          <w:szCs w:val="18"/>
        </w:rPr>
        <w:t xml:space="preserve"> </w:t>
      </w:r>
      <w:proofErr w:type="spellStart"/>
      <w:r w:rsidRPr="00F404E4">
        <w:rPr>
          <w:rFonts w:ascii="Arial" w:hAnsi="Arial" w:cs="Arial"/>
          <w:sz w:val="18"/>
          <w:szCs w:val="18"/>
        </w:rPr>
        <w:t>Ресурсоснабжающая</w:t>
      </w:r>
      <w:proofErr w:type="spellEnd"/>
      <w:r w:rsidRPr="00F404E4">
        <w:rPr>
          <w:rFonts w:ascii="Arial" w:hAnsi="Arial" w:cs="Arial"/>
          <w:sz w:val="18"/>
          <w:szCs w:val="18"/>
        </w:rPr>
        <w:t xml:space="preserve"> организация обязуется в интересах Потребителя заключить с сетевой организацией договор оказания услуг по передаче электрической энергии. Услуги по передаче электрической энергии по настоящему договору оказываются в соответствии с правилами, установленными законодательством в отношении договора оказания услуг по передаче электрической энергии.</w:t>
      </w:r>
    </w:p>
    <w:p w:rsidR="00F7180D" w:rsidRPr="00F404E4" w:rsidRDefault="00F7180D" w:rsidP="00F7180D">
      <w:pPr>
        <w:tabs>
          <w:tab w:val="left" w:pos="567"/>
        </w:tabs>
        <w:ind w:left="30"/>
        <w:jc w:val="both"/>
        <w:rPr>
          <w:rFonts w:ascii="Arial" w:eastAsia="Arial" w:hAnsi="Arial" w:cs="Arial"/>
          <w:sz w:val="18"/>
          <w:szCs w:val="18"/>
        </w:rPr>
      </w:pPr>
      <w:r w:rsidRPr="00F404E4">
        <w:rPr>
          <w:rFonts w:ascii="Arial" w:hAnsi="Arial" w:cs="Arial"/>
          <w:sz w:val="18"/>
          <w:szCs w:val="18"/>
        </w:rPr>
        <w:t>1.3.</w:t>
      </w:r>
      <w:r w:rsidR="00585E3C">
        <w:rPr>
          <w:rFonts w:ascii="Arial" w:hAnsi="Arial" w:cs="Arial"/>
          <w:sz w:val="18"/>
          <w:szCs w:val="18"/>
        </w:rPr>
        <w:t xml:space="preserve"> </w:t>
      </w:r>
      <w:r w:rsidRPr="00F404E4">
        <w:rPr>
          <w:rFonts w:ascii="Arial" w:hAnsi="Arial" w:cs="Arial"/>
          <w:sz w:val="18"/>
          <w:szCs w:val="18"/>
        </w:rPr>
        <w:t>При выполнении настоящего договора стороны руководствуются: Гражданским кодексом РФ, Жилищным кодексом РФ, постановлениями Правительства РФ, регулирующими отношения в области энергоснабжения и ЖКХ.</w:t>
      </w:r>
    </w:p>
    <w:p w:rsidR="00F7180D" w:rsidRPr="00F404E4" w:rsidRDefault="00332B8D" w:rsidP="00F7180D">
      <w:pPr>
        <w:tabs>
          <w:tab w:val="left" w:pos="567"/>
        </w:tabs>
        <w:ind w:left="30"/>
        <w:jc w:val="both"/>
        <w:rPr>
          <w:rFonts w:ascii="Arial" w:hAnsi="Arial" w:cs="Arial"/>
          <w:sz w:val="18"/>
          <w:szCs w:val="18"/>
        </w:rPr>
      </w:pPr>
      <w:r>
        <w:rPr>
          <w:rFonts w:ascii="Arial" w:hAnsi="Arial" w:cs="Arial"/>
          <w:sz w:val="18"/>
          <w:szCs w:val="18"/>
        </w:rPr>
        <w:tab/>
      </w:r>
      <w:r w:rsidR="00F7180D" w:rsidRPr="00F404E4">
        <w:rPr>
          <w:rFonts w:ascii="Arial" w:hAnsi="Arial" w:cs="Arial"/>
          <w:sz w:val="18"/>
          <w:szCs w:val="18"/>
        </w:rPr>
        <w:t xml:space="preserve">В случае внесения изменений в законодательство РФ или принятия нового нормативно-правового акта Правительства РФ, стороны руководствуются данными изменениями с момента их вступления в законную силу без внесения корректировок в настоящий договор. </w:t>
      </w:r>
    </w:p>
    <w:p w:rsidR="00F7180D" w:rsidRPr="00F404E4" w:rsidRDefault="00F7180D" w:rsidP="00F7180D">
      <w:pPr>
        <w:ind w:left="30"/>
        <w:jc w:val="both"/>
        <w:rPr>
          <w:rFonts w:ascii="Arial" w:hAnsi="Arial" w:cs="Arial"/>
          <w:sz w:val="18"/>
          <w:szCs w:val="18"/>
        </w:rPr>
      </w:pPr>
    </w:p>
    <w:p w:rsidR="00867DB0" w:rsidRDefault="00F7180D" w:rsidP="00867DB0">
      <w:pPr>
        <w:tabs>
          <w:tab w:val="left" w:pos="142"/>
          <w:tab w:val="left" w:pos="848"/>
        </w:tabs>
        <w:jc w:val="both"/>
        <w:rPr>
          <w:rFonts w:ascii="Arial" w:hAnsi="Arial" w:cs="Arial"/>
          <w:b/>
          <w:sz w:val="18"/>
          <w:szCs w:val="18"/>
        </w:rPr>
      </w:pPr>
      <w:r w:rsidRPr="00F404E4">
        <w:rPr>
          <w:rFonts w:ascii="Arial" w:hAnsi="Arial" w:cs="Arial"/>
          <w:b/>
          <w:sz w:val="18"/>
          <w:szCs w:val="18"/>
        </w:rPr>
        <w:t xml:space="preserve">2. </w:t>
      </w:r>
      <w:r w:rsidR="00867DB0">
        <w:rPr>
          <w:rFonts w:ascii="Arial" w:hAnsi="Arial" w:cs="Arial"/>
          <w:b/>
          <w:sz w:val="18"/>
          <w:szCs w:val="18"/>
        </w:rPr>
        <w:t>ОБЩИЕ ПОЛОЖЕНИЯ</w:t>
      </w:r>
    </w:p>
    <w:p w:rsidR="00867DB0" w:rsidRPr="00867DB0" w:rsidRDefault="00867DB0" w:rsidP="00867DB0">
      <w:pPr>
        <w:autoSpaceDE w:val="0"/>
        <w:autoSpaceDN w:val="0"/>
        <w:adjustRightInd w:val="0"/>
        <w:jc w:val="both"/>
        <w:rPr>
          <w:rFonts w:ascii="Arial" w:hAnsi="Arial" w:cs="Arial"/>
          <w:bCs/>
          <w:sz w:val="18"/>
          <w:szCs w:val="18"/>
        </w:rPr>
      </w:pPr>
      <w:r w:rsidRPr="00A67E9F">
        <w:rPr>
          <w:rFonts w:ascii="Arial" w:hAnsi="Arial" w:cs="Arial"/>
          <w:sz w:val="18"/>
          <w:szCs w:val="18"/>
        </w:rPr>
        <w:t>2.1.</w:t>
      </w:r>
      <w:r w:rsidR="00A67E9F">
        <w:rPr>
          <w:rFonts w:ascii="Arial" w:hAnsi="Arial" w:cs="Arial"/>
          <w:b/>
          <w:sz w:val="18"/>
          <w:szCs w:val="18"/>
        </w:rPr>
        <w:t xml:space="preserve"> </w:t>
      </w:r>
      <w:r w:rsidRPr="00572882">
        <w:rPr>
          <w:rFonts w:ascii="Arial" w:hAnsi="Arial" w:cs="Arial"/>
          <w:bCs/>
          <w:sz w:val="18"/>
          <w:szCs w:val="18"/>
        </w:rPr>
        <w:t>Параметры жилого помещения потребителя: площадь жилого помещения __</w:t>
      </w:r>
      <w:r>
        <w:rPr>
          <w:rFonts w:ascii="Arial" w:hAnsi="Arial" w:cs="Arial"/>
          <w:bCs/>
          <w:sz w:val="18"/>
          <w:szCs w:val="18"/>
        </w:rPr>
        <w:t>__</w:t>
      </w:r>
      <w:r w:rsidRPr="00572882">
        <w:rPr>
          <w:rFonts w:ascii="Arial" w:hAnsi="Arial" w:cs="Arial"/>
          <w:bCs/>
          <w:sz w:val="18"/>
          <w:szCs w:val="18"/>
        </w:rPr>
        <w:t>___ м</w:t>
      </w:r>
      <w:proofErr w:type="gramStart"/>
      <w:r w:rsidRPr="00572882">
        <w:rPr>
          <w:rFonts w:ascii="Arial" w:hAnsi="Arial" w:cs="Arial"/>
          <w:bCs/>
          <w:sz w:val="18"/>
          <w:szCs w:val="18"/>
          <w:vertAlign w:val="superscript"/>
        </w:rPr>
        <w:t>2</w:t>
      </w:r>
      <w:proofErr w:type="gramEnd"/>
      <w:r w:rsidRPr="00572882">
        <w:rPr>
          <w:rFonts w:ascii="Arial" w:hAnsi="Arial" w:cs="Arial"/>
          <w:bCs/>
          <w:sz w:val="18"/>
          <w:szCs w:val="18"/>
        </w:rPr>
        <w:t>, количество комнат ___</w:t>
      </w:r>
      <w:r>
        <w:rPr>
          <w:rFonts w:ascii="Arial" w:hAnsi="Arial" w:cs="Arial"/>
          <w:bCs/>
          <w:sz w:val="18"/>
          <w:szCs w:val="18"/>
        </w:rPr>
        <w:t>___</w:t>
      </w:r>
      <w:r w:rsidRPr="00572882">
        <w:rPr>
          <w:rFonts w:ascii="Arial" w:hAnsi="Arial" w:cs="Arial"/>
          <w:bCs/>
          <w:sz w:val="18"/>
          <w:szCs w:val="18"/>
        </w:rPr>
        <w:t>_ (далее - жилое помещение потребителя). Количество постоянно проживающих ___</w:t>
      </w:r>
      <w:r>
        <w:rPr>
          <w:rFonts w:ascii="Arial" w:hAnsi="Arial" w:cs="Arial"/>
          <w:bCs/>
          <w:sz w:val="18"/>
          <w:szCs w:val="18"/>
        </w:rPr>
        <w:t>____</w:t>
      </w:r>
      <w:r w:rsidRPr="00572882">
        <w:rPr>
          <w:rFonts w:ascii="Arial" w:hAnsi="Arial" w:cs="Arial"/>
          <w:bCs/>
          <w:sz w:val="18"/>
          <w:szCs w:val="18"/>
        </w:rPr>
        <w:t xml:space="preserve">_ человек, количество собственников </w:t>
      </w:r>
      <w:r w:rsidRPr="00867DB0">
        <w:rPr>
          <w:rFonts w:ascii="Arial" w:hAnsi="Arial" w:cs="Arial"/>
          <w:bCs/>
          <w:sz w:val="18"/>
          <w:szCs w:val="18"/>
        </w:rPr>
        <w:t>________ человек.</w:t>
      </w:r>
    </w:p>
    <w:p w:rsidR="00867DB0" w:rsidRPr="00867DB0" w:rsidRDefault="00867DB0" w:rsidP="00867DB0">
      <w:pPr>
        <w:autoSpaceDE w:val="0"/>
        <w:autoSpaceDN w:val="0"/>
        <w:adjustRightInd w:val="0"/>
        <w:jc w:val="both"/>
        <w:rPr>
          <w:rFonts w:ascii="Arial" w:hAnsi="Arial" w:cs="Arial"/>
          <w:bCs/>
          <w:sz w:val="18"/>
          <w:szCs w:val="18"/>
        </w:rPr>
      </w:pPr>
      <w:r w:rsidRPr="00A67E9F">
        <w:rPr>
          <w:rFonts w:ascii="Arial" w:hAnsi="Arial" w:cs="Arial"/>
          <w:bCs/>
          <w:sz w:val="18"/>
          <w:szCs w:val="18"/>
        </w:rPr>
        <w:t>2.2.</w:t>
      </w:r>
      <w:r w:rsidR="00A67E9F">
        <w:rPr>
          <w:rFonts w:ascii="Arial" w:hAnsi="Arial" w:cs="Arial"/>
          <w:bCs/>
          <w:sz w:val="18"/>
          <w:szCs w:val="18"/>
        </w:rPr>
        <w:t xml:space="preserve"> </w:t>
      </w:r>
      <w:r w:rsidRPr="00867DB0">
        <w:rPr>
          <w:rFonts w:ascii="Arial" w:hAnsi="Arial" w:cs="Arial"/>
          <w:bCs/>
          <w:sz w:val="18"/>
          <w:szCs w:val="18"/>
        </w:rPr>
        <w:t>Параметры многоквартирного дома, в котором расположено жилое помещение потребителя: общая площадь помещений, входящих</w:t>
      </w:r>
      <w:r w:rsidR="00585E3C">
        <w:rPr>
          <w:rFonts w:ascii="Arial" w:hAnsi="Arial" w:cs="Arial"/>
          <w:bCs/>
          <w:sz w:val="18"/>
          <w:szCs w:val="18"/>
        </w:rPr>
        <w:t xml:space="preserve"> </w:t>
      </w:r>
      <w:r w:rsidRPr="00867DB0">
        <w:rPr>
          <w:rFonts w:ascii="Arial" w:hAnsi="Arial" w:cs="Arial"/>
          <w:bCs/>
          <w:sz w:val="18"/>
          <w:szCs w:val="18"/>
        </w:rPr>
        <w:t>в состав общего имущества _________ м</w:t>
      </w:r>
      <w:proofErr w:type="gramStart"/>
      <w:r w:rsidRPr="00867DB0">
        <w:rPr>
          <w:rFonts w:ascii="Arial" w:hAnsi="Arial" w:cs="Arial"/>
          <w:bCs/>
          <w:sz w:val="18"/>
          <w:szCs w:val="18"/>
          <w:vertAlign w:val="superscript"/>
        </w:rPr>
        <w:t>2</w:t>
      </w:r>
      <w:proofErr w:type="gramEnd"/>
      <w:r w:rsidRPr="00867DB0">
        <w:rPr>
          <w:rFonts w:ascii="Arial" w:hAnsi="Arial" w:cs="Arial"/>
          <w:bCs/>
          <w:sz w:val="18"/>
          <w:szCs w:val="18"/>
        </w:rPr>
        <w:t>; общая площадь жилых и нежилых помещений в многоквартирном доме _________ м</w:t>
      </w:r>
      <w:r w:rsidRPr="00867DB0">
        <w:rPr>
          <w:rFonts w:ascii="Arial" w:hAnsi="Arial" w:cs="Arial"/>
          <w:bCs/>
          <w:sz w:val="18"/>
          <w:szCs w:val="18"/>
          <w:vertAlign w:val="superscript"/>
        </w:rPr>
        <w:t>2</w:t>
      </w:r>
      <w:r w:rsidRPr="00867DB0">
        <w:rPr>
          <w:rFonts w:ascii="Arial" w:hAnsi="Arial" w:cs="Arial"/>
          <w:bCs/>
          <w:sz w:val="18"/>
          <w:szCs w:val="18"/>
        </w:rPr>
        <w:t>.</w:t>
      </w:r>
    </w:p>
    <w:p w:rsidR="00867DB0" w:rsidRPr="00572882" w:rsidRDefault="00867DB0" w:rsidP="00867DB0">
      <w:pPr>
        <w:autoSpaceDE w:val="0"/>
        <w:autoSpaceDN w:val="0"/>
        <w:adjustRightInd w:val="0"/>
        <w:jc w:val="both"/>
        <w:rPr>
          <w:rFonts w:ascii="Arial" w:hAnsi="Arial" w:cs="Arial"/>
          <w:bCs/>
          <w:sz w:val="18"/>
          <w:szCs w:val="18"/>
        </w:rPr>
      </w:pPr>
      <w:bookmarkStart w:id="0" w:name="Par55"/>
      <w:bookmarkEnd w:id="0"/>
      <w:r w:rsidRPr="00A67E9F">
        <w:rPr>
          <w:rFonts w:ascii="Arial" w:hAnsi="Arial" w:cs="Arial"/>
          <w:bCs/>
          <w:sz w:val="18"/>
          <w:szCs w:val="18"/>
        </w:rPr>
        <w:t>2.3.</w:t>
      </w:r>
      <w:r w:rsidR="00A67E9F">
        <w:rPr>
          <w:rFonts w:ascii="Arial" w:hAnsi="Arial" w:cs="Arial"/>
          <w:bCs/>
          <w:sz w:val="18"/>
          <w:szCs w:val="18"/>
        </w:rPr>
        <w:t xml:space="preserve"> </w:t>
      </w:r>
      <w:proofErr w:type="gramStart"/>
      <w:r w:rsidRPr="00572882">
        <w:rPr>
          <w:rFonts w:ascii="Arial" w:hAnsi="Arial" w:cs="Arial"/>
          <w:bCs/>
          <w:sz w:val="18"/>
          <w:szCs w:val="18"/>
        </w:rPr>
        <w:t xml:space="preserve">Доставка платежных документов на оплату коммунальных услуг и уведомлений, предусмотренных </w:t>
      </w:r>
      <w:hyperlink r:id="rId9" w:history="1">
        <w:r w:rsidRPr="00572882">
          <w:rPr>
            <w:rFonts w:ascii="Arial" w:hAnsi="Arial" w:cs="Arial"/>
            <w:bCs/>
            <w:color w:val="0000FF"/>
            <w:sz w:val="18"/>
            <w:szCs w:val="18"/>
          </w:rPr>
          <w:t>Правилами</w:t>
        </w:r>
      </w:hyperlink>
      <w:r w:rsidRPr="00572882">
        <w:rPr>
          <w:rFonts w:ascii="Arial" w:hAnsi="Arial" w:cs="Arial"/>
          <w:bCs/>
          <w:sz w:val="18"/>
          <w:szCs w:val="18"/>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2011г. </w:t>
      </w:r>
      <w:r w:rsidR="00585E3C">
        <w:rPr>
          <w:rFonts w:ascii="Arial" w:hAnsi="Arial" w:cs="Arial"/>
          <w:bCs/>
          <w:sz w:val="18"/>
          <w:szCs w:val="18"/>
        </w:rPr>
        <w:t>№</w:t>
      </w:r>
      <w:r w:rsidRPr="00572882">
        <w:rPr>
          <w:rFonts w:ascii="Arial" w:hAnsi="Arial" w:cs="Arial"/>
          <w:bCs/>
          <w:sz w:val="18"/>
          <w:szCs w:val="18"/>
        </w:rPr>
        <w:t xml:space="preserve">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r:id="rId10" w:history="1">
        <w:r w:rsidRPr="00572882">
          <w:rPr>
            <w:rFonts w:ascii="Arial" w:hAnsi="Arial" w:cs="Arial"/>
            <w:bCs/>
            <w:color w:val="0000FF"/>
            <w:sz w:val="18"/>
            <w:szCs w:val="18"/>
          </w:rPr>
          <w:t>Правилами</w:t>
        </w:r>
      </w:hyperlink>
      <w:r w:rsidRPr="00572882">
        <w:rPr>
          <w:rFonts w:ascii="Arial" w:hAnsi="Arial" w:cs="Arial"/>
          <w:bCs/>
          <w:sz w:val="18"/>
          <w:szCs w:val="18"/>
        </w:rPr>
        <w:t xml:space="preserve"> предоставления коммунальных услуг не</w:t>
      </w:r>
      <w:proofErr w:type="gramEnd"/>
      <w:r w:rsidRPr="00572882">
        <w:rPr>
          <w:rFonts w:ascii="Arial" w:hAnsi="Arial" w:cs="Arial"/>
          <w:bCs/>
          <w:sz w:val="18"/>
          <w:szCs w:val="18"/>
        </w:rPr>
        <w:t xml:space="preserve"> предусмотрен порядок направления, осуществляется следующим способом (</w:t>
      </w:r>
      <w:proofErr w:type="gramStart"/>
      <w:r w:rsidRPr="00572882">
        <w:rPr>
          <w:rFonts w:ascii="Arial" w:hAnsi="Arial" w:cs="Arial"/>
          <w:bCs/>
          <w:sz w:val="18"/>
          <w:szCs w:val="18"/>
        </w:rPr>
        <w:t>нужное</w:t>
      </w:r>
      <w:proofErr w:type="gramEnd"/>
      <w:r w:rsidRPr="00572882">
        <w:rPr>
          <w:rFonts w:ascii="Arial" w:hAnsi="Arial" w:cs="Arial"/>
          <w:bCs/>
          <w:sz w:val="18"/>
          <w:szCs w:val="18"/>
        </w:rPr>
        <w:t xml:space="preserve"> заполнить):</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 xml:space="preserve">- </w:t>
      </w:r>
      <w:r w:rsidRPr="00572882">
        <w:rPr>
          <w:rFonts w:ascii="Arial" w:hAnsi="Arial" w:cs="Arial"/>
          <w:bCs/>
          <w:sz w:val="18"/>
          <w:szCs w:val="18"/>
        </w:rPr>
        <w:t>по почтовому адресу ___________</w:t>
      </w:r>
      <w:r>
        <w:rPr>
          <w:rFonts w:ascii="Arial" w:hAnsi="Arial" w:cs="Arial"/>
          <w:bCs/>
          <w:sz w:val="18"/>
          <w:szCs w:val="18"/>
        </w:rPr>
        <w:t>___________________________________________________</w:t>
      </w:r>
      <w:r w:rsidRPr="00572882">
        <w:rPr>
          <w:rFonts w:ascii="Arial" w:hAnsi="Arial" w:cs="Arial"/>
          <w:bCs/>
          <w:sz w:val="18"/>
          <w:szCs w:val="18"/>
        </w:rPr>
        <w:t>_______________________;</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 xml:space="preserve">- </w:t>
      </w:r>
      <w:r w:rsidRPr="00572882">
        <w:rPr>
          <w:rFonts w:ascii="Arial" w:hAnsi="Arial" w:cs="Arial"/>
          <w:bCs/>
          <w:sz w:val="18"/>
          <w:szCs w:val="18"/>
        </w:rPr>
        <w:t>по адресу электронной почты _________</w:t>
      </w:r>
      <w:r>
        <w:rPr>
          <w:rFonts w:ascii="Arial" w:hAnsi="Arial" w:cs="Arial"/>
          <w:bCs/>
          <w:sz w:val="18"/>
          <w:szCs w:val="18"/>
        </w:rPr>
        <w:t>________________________</w:t>
      </w:r>
      <w:r w:rsidRPr="00572882">
        <w:rPr>
          <w:rFonts w:ascii="Arial" w:hAnsi="Arial" w:cs="Arial"/>
          <w:bCs/>
          <w:sz w:val="18"/>
          <w:szCs w:val="18"/>
        </w:rPr>
        <w:t>___ (без направления копии на бумажном носителе);</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 xml:space="preserve">- </w:t>
      </w:r>
      <w:r w:rsidRPr="00572882">
        <w:rPr>
          <w:rFonts w:ascii="Arial" w:hAnsi="Arial" w:cs="Arial"/>
          <w:bCs/>
          <w:sz w:val="18"/>
          <w:szCs w:val="18"/>
        </w:rPr>
        <w:t xml:space="preserve">через личный кабинет потребителя на официальном сайте </w:t>
      </w:r>
      <w:proofErr w:type="spellStart"/>
      <w:r w:rsidRPr="00572882">
        <w:rPr>
          <w:rFonts w:ascii="Arial" w:hAnsi="Arial" w:cs="Arial"/>
          <w:bCs/>
          <w:sz w:val="18"/>
          <w:szCs w:val="18"/>
        </w:rPr>
        <w:t>ресурсоснабжающей</w:t>
      </w:r>
      <w:proofErr w:type="spellEnd"/>
      <w:r w:rsidRPr="00572882">
        <w:rPr>
          <w:rFonts w:ascii="Arial" w:hAnsi="Arial" w:cs="Arial"/>
          <w:bCs/>
          <w:sz w:val="18"/>
          <w:szCs w:val="18"/>
        </w:rPr>
        <w:t xml:space="preserve"> организации в информационно-телекоммуникационной сети "Интернет" (далее - сеть Интернет);</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 xml:space="preserve">- </w:t>
      </w:r>
      <w:r w:rsidRPr="00572882">
        <w:rPr>
          <w:rFonts w:ascii="Arial" w:hAnsi="Arial" w:cs="Arial"/>
          <w:bCs/>
          <w:sz w:val="18"/>
          <w:szCs w:val="18"/>
        </w:rPr>
        <w:t>иной способ, согласованный сторонами ____________</w:t>
      </w:r>
      <w:r>
        <w:rPr>
          <w:rFonts w:ascii="Arial" w:hAnsi="Arial" w:cs="Arial"/>
          <w:bCs/>
          <w:sz w:val="18"/>
          <w:szCs w:val="18"/>
        </w:rPr>
        <w:t>_______________________________________________</w:t>
      </w:r>
      <w:r w:rsidRPr="00572882">
        <w:rPr>
          <w:rFonts w:ascii="Arial" w:hAnsi="Arial" w:cs="Arial"/>
          <w:bCs/>
          <w:sz w:val="18"/>
          <w:szCs w:val="18"/>
        </w:rPr>
        <w:t>__________.</w:t>
      </w:r>
    </w:p>
    <w:p w:rsidR="00867DB0" w:rsidRPr="00572882" w:rsidRDefault="00585E3C" w:rsidP="00867DB0">
      <w:pPr>
        <w:autoSpaceDE w:val="0"/>
        <w:autoSpaceDN w:val="0"/>
        <w:adjustRightInd w:val="0"/>
        <w:jc w:val="both"/>
        <w:rPr>
          <w:rFonts w:ascii="Arial" w:hAnsi="Arial" w:cs="Arial"/>
          <w:bCs/>
          <w:sz w:val="18"/>
          <w:szCs w:val="18"/>
        </w:rPr>
      </w:pPr>
      <w:r>
        <w:rPr>
          <w:rFonts w:ascii="Arial" w:hAnsi="Arial" w:cs="Arial"/>
          <w:bCs/>
          <w:sz w:val="18"/>
          <w:szCs w:val="18"/>
        </w:rPr>
        <w:tab/>
      </w:r>
      <w:r w:rsidR="00867DB0" w:rsidRPr="00572882">
        <w:rPr>
          <w:rFonts w:ascii="Arial" w:hAnsi="Arial" w:cs="Arial"/>
          <w:bCs/>
          <w:sz w:val="18"/>
          <w:szCs w:val="18"/>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r w:rsidR="0013148C">
        <w:rPr>
          <w:rFonts w:ascii="Arial" w:hAnsi="Arial" w:cs="Arial"/>
          <w:bCs/>
          <w:sz w:val="18"/>
          <w:szCs w:val="18"/>
        </w:rPr>
        <w:t xml:space="preserve">, в срок не позднее 9 числа месяца, следующего за </w:t>
      </w:r>
      <w:proofErr w:type="gramStart"/>
      <w:r w:rsidR="0013148C">
        <w:rPr>
          <w:rFonts w:ascii="Arial" w:hAnsi="Arial" w:cs="Arial"/>
          <w:bCs/>
          <w:sz w:val="18"/>
          <w:szCs w:val="18"/>
        </w:rPr>
        <w:t>расчётным</w:t>
      </w:r>
      <w:proofErr w:type="gramEnd"/>
      <w:r w:rsidR="00867DB0" w:rsidRPr="00572882">
        <w:rPr>
          <w:rFonts w:ascii="Arial" w:hAnsi="Arial" w:cs="Arial"/>
          <w:bCs/>
          <w:sz w:val="18"/>
          <w:szCs w:val="18"/>
        </w:rPr>
        <w:t>.</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ab/>
      </w:r>
      <w:r w:rsidRPr="00572882">
        <w:rPr>
          <w:rFonts w:ascii="Arial" w:hAnsi="Arial" w:cs="Arial"/>
          <w:bCs/>
          <w:sz w:val="18"/>
          <w:szCs w:val="18"/>
        </w:rPr>
        <w:t xml:space="preserve">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w:t>
      </w:r>
      <w:proofErr w:type="spellStart"/>
      <w:r w:rsidRPr="00572882">
        <w:rPr>
          <w:rFonts w:ascii="Arial" w:hAnsi="Arial" w:cs="Arial"/>
          <w:bCs/>
          <w:sz w:val="18"/>
          <w:szCs w:val="18"/>
        </w:rPr>
        <w:t>ресурсоснабжающей</w:t>
      </w:r>
      <w:proofErr w:type="spellEnd"/>
      <w:r w:rsidRPr="00572882">
        <w:rPr>
          <w:rFonts w:ascii="Arial" w:hAnsi="Arial" w:cs="Arial"/>
          <w:bCs/>
          <w:sz w:val="18"/>
          <w:szCs w:val="18"/>
        </w:rPr>
        <w:t xml:space="preserve"> организации в сети Интернет, считаются надлежащим образом доставленными на следующий календарный день после:</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 xml:space="preserve">- </w:t>
      </w:r>
      <w:r w:rsidRPr="00572882">
        <w:rPr>
          <w:rFonts w:ascii="Arial" w:hAnsi="Arial" w:cs="Arial"/>
          <w:bCs/>
          <w:sz w:val="18"/>
          <w:szCs w:val="18"/>
        </w:rPr>
        <w:t xml:space="preserve">отправления </w:t>
      </w:r>
      <w:proofErr w:type="spellStart"/>
      <w:r w:rsidRPr="00572882">
        <w:rPr>
          <w:rFonts w:ascii="Arial" w:hAnsi="Arial" w:cs="Arial"/>
          <w:bCs/>
          <w:sz w:val="18"/>
          <w:szCs w:val="18"/>
        </w:rPr>
        <w:t>ресурсоснабжающей</w:t>
      </w:r>
      <w:proofErr w:type="spellEnd"/>
      <w:r w:rsidRPr="00572882">
        <w:rPr>
          <w:rFonts w:ascii="Arial" w:hAnsi="Arial" w:cs="Arial"/>
          <w:bCs/>
          <w:sz w:val="18"/>
          <w:szCs w:val="18"/>
        </w:rPr>
        <w:t xml:space="preserve"> организацией на адрес электронной почты, предоставленный потребителем;</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w:t>
      </w:r>
      <w:r w:rsidR="00A67E9F">
        <w:rPr>
          <w:rFonts w:ascii="Arial" w:hAnsi="Arial" w:cs="Arial"/>
          <w:bCs/>
          <w:sz w:val="18"/>
          <w:szCs w:val="18"/>
        </w:rPr>
        <w:t xml:space="preserve"> </w:t>
      </w:r>
      <w:r w:rsidRPr="00572882">
        <w:rPr>
          <w:rFonts w:ascii="Arial" w:hAnsi="Arial" w:cs="Arial"/>
          <w:bCs/>
          <w:sz w:val="18"/>
          <w:szCs w:val="18"/>
        </w:rPr>
        <w:t xml:space="preserve">размещения </w:t>
      </w:r>
      <w:proofErr w:type="spellStart"/>
      <w:r w:rsidRPr="00572882">
        <w:rPr>
          <w:rFonts w:ascii="Arial" w:hAnsi="Arial" w:cs="Arial"/>
          <w:bCs/>
          <w:sz w:val="18"/>
          <w:szCs w:val="18"/>
        </w:rPr>
        <w:t>ресурсоснабжающей</w:t>
      </w:r>
      <w:proofErr w:type="spellEnd"/>
      <w:r w:rsidRPr="00572882">
        <w:rPr>
          <w:rFonts w:ascii="Arial" w:hAnsi="Arial" w:cs="Arial"/>
          <w:bCs/>
          <w:sz w:val="18"/>
          <w:szCs w:val="18"/>
        </w:rPr>
        <w:t xml:space="preserve"> организацией в личном кабинете потребителя на официальном сайте </w:t>
      </w:r>
      <w:proofErr w:type="spellStart"/>
      <w:r w:rsidRPr="00572882">
        <w:rPr>
          <w:rFonts w:ascii="Arial" w:hAnsi="Arial" w:cs="Arial"/>
          <w:bCs/>
          <w:sz w:val="18"/>
          <w:szCs w:val="18"/>
        </w:rPr>
        <w:t>ресурсоснабжающей</w:t>
      </w:r>
      <w:proofErr w:type="spellEnd"/>
      <w:r w:rsidRPr="00572882">
        <w:rPr>
          <w:rFonts w:ascii="Arial" w:hAnsi="Arial" w:cs="Arial"/>
          <w:bCs/>
          <w:sz w:val="18"/>
          <w:szCs w:val="18"/>
        </w:rPr>
        <w:t xml:space="preserve"> организации в сети Интернет.</w:t>
      </w:r>
    </w:p>
    <w:p w:rsidR="00867DB0" w:rsidRPr="00572882" w:rsidRDefault="00867DB0" w:rsidP="00867DB0">
      <w:pPr>
        <w:autoSpaceDE w:val="0"/>
        <w:autoSpaceDN w:val="0"/>
        <w:adjustRightInd w:val="0"/>
        <w:jc w:val="both"/>
        <w:rPr>
          <w:rFonts w:ascii="Arial" w:hAnsi="Arial" w:cs="Arial"/>
          <w:bCs/>
          <w:sz w:val="18"/>
          <w:szCs w:val="18"/>
        </w:rPr>
      </w:pPr>
      <w:r>
        <w:rPr>
          <w:rFonts w:ascii="Arial" w:hAnsi="Arial" w:cs="Arial"/>
          <w:bCs/>
          <w:sz w:val="18"/>
          <w:szCs w:val="18"/>
        </w:rPr>
        <w:tab/>
      </w:r>
      <w:r w:rsidRPr="00572882">
        <w:rPr>
          <w:rFonts w:ascii="Arial" w:hAnsi="Arial" w:cs="Arial"/>
          <w:bCs/>
          <w:sz w:val="18"/>
          <w:szCs w:val="18"/>
        </w:rP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w:t>
      </w:r>
      <w:r>
        <w:rPr>
          <w:rFonts w:ascii="Arial" w:hAnsi="Arial" w:cs="Arial"/>
          <w:bCs/>
          <w:sz w:val="18"/>
          <w:szCs w:val="18"/>
        </w:rPr>
        <w:t>____________</w:t>
      </w:r>
      <w:r w:rsidRPr="00572882">
        <w:rPr>
          <w:rFonts w:ascii="Arial" w:hAnsi="Arial" w:cs="Arial"/>
          <w:bCs/>
          <w:sz w:val="18"/>
          <w:szCs w:val="18"/>
        </w:rPr>
        <w:t>____________.</w:t>
      </w:r>
    </w:p>
    <w:p w:rsidR="00867DB0" w:rsidRDefault="00867DB0" w:rsidP="00867DB0">
      <w:pPr>
        <w:tabs>
          <w:tab w:val="left" w:pos="142"/>
          <w:tab w:val="left" w:pos="848"/>
        </w:tabs>
        <w:spacing w:line="360" w:lineRule="auto"/>
        <w:ind w:left="30"/>
        <w:jc w:val="both"/>
        <w:rPr>
          <w:rFonts w:ascii="Arial" w:hAnsi="Arial" w:cs="Arial"/>
          <w:b/>
          <w:sz w:val="18"/>
          <w:szCs w:val="18"/>
        </w:rPr>
      </w:pPr>
      <w:r w:rsidRPr="00A67E9F">
        <w:rPr>
          <w:rFonts w:ascii="Arial" w:hAnsi="Arial" w:cs="Arial"/>
          <w:bCs/>
          <w:sz w:val="18"/>
          <w:szCs w:val="18"/>
        </w:rPr>
        <w:t>2.4.</w:t>
      </w:r>
      <w:r w:rsidRPr="00572882">
        <w:rPr>
          <w:rFonts w:ascii="Arial" w:hAnsi="Arial" w:cs="Arial"/>
          <w:bCs/>
          <w:sz w:val="18"/>
          <w:szCs w:val="18"/>
        </w:rPr>
        <w:t xml:space="preserve"> Расчетным периодом для оплаты коммунальных услуг является 1 календарный месяц (далее - расчетный период).</w:t>
      </w:r>
    </w:p>
    <w:p w:rsidR="00F7180D" w:rsidRPr="00F404E4" w:rsidRDefault="00867DB0" w:rsidP="00F7180D">
      <w:pPr>
        <w:tabs>
          <w:tab w:val="left" w:pos="142"/>
          <w:tab w:val="left" w:pos="848"/>
        </w:tabs>
        <w:spacing w:line="360" w:lineRule="auto"/>
        <w:ind w:left="30"/>
        <w:jc w:val="both"/>
        <w:rPr>
          <w:rFonts w:ascii="Arial" w:hAnsi="Arial" w:cs="Arial"/>
          <w:b/>
          <w:bCs/>
          <w:sz w:val="18"/>
          <w:szCs w:val="18"/>
        </w:rPr>
      </w:pPr>
      <w:r>
        <w:rPr>
          <w:rFonts w:ascii="Arial" w:hAnsi="Arial" w:cs="Arial"/>
          <w:b/>
          <w:sz w:val="18"/>
          <w:szCs w:val="18"/>
        </w:rPr>
        <w:t xml:space="preserve">3. </w:t>
      </w:r>
      <w:r w:rsidR="00F7180D" w:rsidRPr="00F404E4">
        <w:rPr>
          <w:rFonts w:ascii="Arial" w:hAnsi="Arial" w:cs="Arial"/>
          <w:b/>
          <w:sz w:val="18"/>
          <w:szCs w:val="18"/>
        </w:rPr>
        <w:t>ОБЯЗАННОСТИ И ПРАВА РЕСУРСОСНАБЖАЮЩЕЙ</w:t>
      </w:r>
      <w:r>
        <w:rPr>
          <w:rFonts w:ascii="Arial" w:hAnsi="Arial" w:cs="Arial"/>
          <w:b/>
          <w:sz w:val="18"/>
          <w:szCs w:val="18"/>
        </w:rPr>
        <w:t xml:space="preserve"> </w:t>
      </w:r>
      <w:r w:rsidR="00F7180D" w:rsidRPr="00F404E4">
        <w:rPr>
          <w:rFonts w:ascii="Arial" w:hAnsi="Arial" w:cs="Arial"/>
          <w:b/>
          <w:sz w:val="18"/>
          <w:szCs w:val="18"/>
        </w:rPr>
        <w:t>ОРГАНИЗАЦИИ</w:t>
      </w:r>
    </w:p>
    <w:p w:rsidR="00F7180D" w:rsidRPr="00F404E4" w:rsidRDefault="004F60E8" w:rsidP="00F7180D">
      <w:pPr>
        <w:ind w:left="30"/>
        <w:jc w:val="both"/>
        <w:rPr>
          <w:rFonts w:ascii="Arial" w:hAnsi="Arial" w:cs="Arial"/>
          <w:sz w:val="18"/>
          <w:szCs w:val="18"/>
        </w:rPr>
      </w:pPr>
      <w:r>
        <w:rPr>
          <w:rFonts w:ascii="Arial" w:hAnsi="Arial" w:cs="Arial"/>
          <w:b/>
          <w:bCs/>
          <w:sz w:val="18"/>
          <w:szCs w:val="18"/>
        </w:rPr>
        <w:t>3</w:t>
      </w:r>
      <w:r w:rsidR="00F7180D" w:rsidRPr="00F404E4">
        <w:rPr>
          <w:rFonts w:ascii="Arial" w:hAnsi="Arial" w:cs="Arial"/>
          <w:b/>
          <w:bCs/>
          <w:sz w:val="18"/>
          <w:szCs w:val="18"/>
        </w:rPr>
        <w:t xml:space="preserve">.1. </w:t>
      </w:r>
      <w:proofErr w:type="spellStart"/>
      <w:r w:rsidR="00F7180D" w:rsidRPr="00F404E4">
        <w:rPr>
          <w:rFonts w:ascii="Arial" w:hAnsi="Arial" w:cs="Arial"/>
          <w:b/>
          <w:bCs/>
          <w:sz w:val="18"/>
          <w:szCs w:val="18"/>
        </w:rPr>
        <w:t>Ресурсоснабжающая</w:t>
      </w:r>
      <w:proofErr w:type="spellEnd"/>
      <w:r w:rsidR="00F7180D" w:rsidRPr="00F404E4">
        <w:rPr>
          <w:rFonts w:ascii="Arial" w:hAnsi="Arial" w:cs="Arial"/>
          <w:b/>
          <w:bCs/>
          <w:sz w:val="18"/>
          <w:szCs w:val="18"/>
        </w:rPr>
        <w:t xml:space="preserve"> организация обязуется:</w:t>
      </w:r>
    </w:p>
    <w:p w:rsidR="00F7180D" w:rsidRPr="00F404E4" w:rsidRDefault="004F60E8"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3</w:t>
      </w:r>
      <w:r w:rsidR="00F7180D" w:rsidRPr="00F404E4">
        <w:rPr>
          <w:rFonts w:ascii="Arial" w:hAnsi="Arial" w:cs="Arial"/>
          <w:sz w:val="18"/>
          <w:szCs w:val="18"/>
        </w:rPr>
        <w:t xml:space="preserve">.1.1. Отпускать Потребителю коммунальный ресурс, </w:t>
      </w:r>
      <w:r w:rsidR="00F7180D" w:rsidRPr="00F404E4">
        <w:rPr>
          <w:rFonts w:ascii="Arial" w:hAnsi="Arial" w:cs="Arial"/>
          <w:sz w:val="18"/>
          <w:szCs w:val="18"/>
          <w:lang w:eastAsia="ru-RU"/>
        </w:rPr>
        <w:t>предоставленный с целью потребления коммунальной услуги, а также ресурса, потребляемого Потребителем при содержании общего имущества в многоквартирном доме</w:t>
      </w:r>
      <w:r w:rsidR="00F7180D" w:rsidRPr="00F404E4">
        <w:rPr>
          <w:rFonts w:ascii="Arial" w:hAnsi="Arial" w:cs="Arial"/>
          <w:sz w:val="18"/>
          <w:szCs w:val="18"/>
        </w:rPr>
        <w:t xml:space="preserve"> в необходимом ему количестве.</w:t>
      </w:r>
      <w:r w:rsidR="00F7180D" w:rsidRPr="00F404E4">
        <w:rPr>
          <w:rFonts w:ascii="Arial" w:hAnsi="Arial" w:cs="Arial"/>
          <w:sz w:val="18"/>
          <w:szCs w:val="18"/>
          <w:lang w:eastAsia="ru-RU"/>
        </w:rPr>
        <w:t xml:space="preserve"> </w:t>
      </w:r>
    </w:p>
    <w:p w:rsidR="00F7180D" w:rsidRPr="00F404E4" w:rsidRDefault="004F60E8"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3</w:t>
      </w:r>
      <w:r w:rsidR="00F7180D" w:rsidRPr="00F404E4">
        <w:rPr>
          <w:rFonts w:ascii="Arial" w:hAnsi="Arial" w:cs="Arial"/>
          <w:sz w:val="18"/>
          <w:szCs w:val="18"/>
        </w:rPr>
        <w:t xml:space="preserve">.1.2. Поддерживать параметры показателей качества коммунального ресурса в </w:t>
      </w:r>
      <w:r w:rsidR="00F7180D" w:rsidRPr="00F404E4">
        <w:rPr>
          <w:rFonts w:ascii="Arial" w:hAnsi="Arial" w:cs="Arial"/>
          <w:sz w:val="18"/>
          <w:szCs w:val="18"/>
          <w:lang w:eastAsia="ru-RU"/>
        </w:rPr>
        <w:t>границах балансовой принадлежности - до элементов внутридомовых инженерных систем и централизованных сетей инженерно-технического обеспечения.</w:t>
      </w:r>
    </w:p>
    <w:p w:rsidR="00F7180D" w:rsidRPr="009873BC" w:rsidRDefault="004F60E8"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3</w:t>
      </w:r>
      <w:r w:rsidR="00F7180D" w:rsidRPr="00F404E4">
        <w:rPr>
          <w:rFonts w:ascii="Arial" w:hAnsi="Arial" w:cs="Arial"/>
          <w:sz w:val="18"/>
          <w:szCs w:val="18"/>
        </w:rPr>
        <w:t>.1.3. Ежемесячно</w:t>
      </w:r>
      <w:r w:rsidR="00F7180D" w:rsidRPr="00F404E4">
        <w:rPr>
          <w:rFonts w:ascii="Arial" w:hAnsi="Arial" w:cs="Arial"/>
          <w:sz w:val="18"/>
          <w:szCs w:val="18"/>
          <w:lang w:eastAsia="ru-RU"/>
        </w:rPr>
        <w:t xml:space="preserve"> при наличии коллективного (общедомового) прибора учета снимать показания такого прибора учета </w:t>
      </w:r>
      <w:r w:rsidR="00F7180D" w:rsidRPr="00F404E4">
        <w:rPr>
          <w:rFonts w:ascii="Arial" w:hAnsi="Arial" w:cs="Arial"/>
          <w:bCs/>
          <w:sz w:val="18"/>
          <w:szCs w:val="18"/>
          <w:lang w:eastAsia="ru-RU"/>
        </w:rPr>
        <w:t xml:space="preserve">в период с 23-го </w:t>
      </w:r>
      <w:r w:rsidR="00F7180D" w:rsidRPr="009873BC">
        <w:rPr>
          <w:rFonts w:ascii="Arial" w:hAnsi="Arial" w:cs="Arial"/>
          <w:bCs/>
          <w:sz w:val="18"/>
          <w:szCs w:val="18"/>
          <w:lang w:eastAsia="ru-RU"/>
        </w:rPr>
        <w:t>по 25-е число</w:t>
      </w:r>
      <w:r w:rsidR="00F7180D" w:rsidRPr="009873BC">
        <w:rPr>
          <w:rFonts w:ascii="Arial" w:hAnsi="Arial" w:cs="Arial"/>
          <w:b/>
          <w:bCs/>
          <w:sz w:val="18"/>
          <w:szCs w:val="18"/>
          <w:lang w:eastAsia="ru-RU"/>
        </w:rPr>
        <w:t xml:space="preserve"> </w:t>
      </w:r>
      <w:r w:rsidR="00F7180D" w:rsidRPr="009873BC">
        <w:rPr>
          <w:rFonts w:ascii="Arial" w:hAnsi="Arial" w:cs="Arial"/>
          <w:sz w:val="18"/>
          <w:szCs w:val="18"/>
          <w:lang w:eastAsia="ru-RU"/>
        </w:rPr>
        <w:t>текущего месяца и заносить полученные показания в журнал учета показаний коллективных (общедомовых) приборов учета, обеспечивая сохранность информации о показаниях коллективных (общедомовых) и индивидуальных приборов учета в течение не менее 3</w:t>
      </w:r>
      <w:r w:rsidR="00A26F84">
        <w:rPr>
          <w:rFonts w:ascii="Arial" w:hAnsi="Arial" w:cs="Arial"/>
          <w:sz w:val="18"/>
          <w:szCs w:val="18"/>
          <w:lang w:eastAsia="ru-RU"/>
        </w:rPr>
        <w:t>-х</w:t>
      </w:r>
      <w:r w:rsidR="00F7180D" w:rsidRPr="009873BC">
        <w:rPr>
          <w:rFonts w:ascii="Arial" w:hAnsi="Arial" w:cs="Arial"/>
          <w:sz w:val="18"/>
          <w:szCs w:val="18"/>
          <w:lang w:eastAsia="ru-RU"/>
        </w:rPr>
        <w:t xml:space="preserve"> лет.</w:t>
      </w:r>
    </w:p>
    <w:p w:rsidR="00F7180D" w:rsidRDefault="004F60E8" w:rsidP="00F7180D">
      <w:pPr>
        <w:tabs>
          <w:tab w:val="left" w:pos="0"/>
          <w:tab w:val="left" w:pos="567"/>
        </w:tabs>
        <w:ind w:left="30"/>
        <w:jc w:val="both"/>
        <w:rPr>
          <w:rFonts w:ascii="Arial" w:hAnsi="Arial" w:cs="Arial"/>
          <w:sz w:val="18"/>
          <w:szCs w:val="18"/>
          <w:lang w:eastAsia="ru-RU"/>
        </w:rPr>
      </w:pPr>
      <w:r w:rsidRPr="009873BC">
        <w:rPr>
          <w:rFonts w:ascii="Arial" w:hAnsi="Arial" w:cs="Arial"/>
          <w:sz w:val="18"/>
          <w:szCs w:val="18"/>
        </w:rPr>
        <w:lastRenderedPageBreak/>
        <w:t>3</w:t>
      </w:r>
      <w:r w:rsidR="00F7180D" w:rsidRPr="009873BC">
        <w:rPr>
          <w:rFonts w:ascii="Arial" w:hAnsi="Arial" w:cs="Arial"/>
          <w:sz w:val="18"/>
          <w:szCs w:val="18"/>
        </w:rPr>
        <w:t xml:space="preserve">.1.4. </w:t>
      </w:r>
      <w:proofErr w:type="gramStart"/>
      <w:r w:rsidR="00F7180D" w:rsidRPr="009873BC">
        <w:rPr>
          <w:rFonts w:ascii="Arial" w:hAnsi="Arial" w:cs="Arial"/>
          <w:sz w:val="18"/>
          <w:szCs w:val="18"/>
        </w:rPr>
        <w:t xml:space="preserve">Ежемесячно </w:t>
      </w:r>
      <w:r w:rsidR="009873BC" w:rsidRPr="009873BC">
        <w:rPr>
          <w:rStyle w:val="blk"/>
          <w:rFonts w:ascii="Arial" w:hAnsi="Arial" w:cs="Arial"/>
          <w:sz w:val="18"/>
          <w:szCs w:val="18"/>
        </w:rPr>
        <w:t>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w:t>
      </w:r>
      <w:proofErr w:type="gramEnd"/>
      <w:r w:rsidR="009873BC" w:rsidRPr="009873BC">
        <w:rPr>
          <w:rStyle w:val="blk"/>
          <w:rFonts w:ascii="Arial" w:hAnsi="Arial" w:cs="Arial"/>
          <w:sz w:val="18"/>
          <w:szCs w:val="18"/>
        </w:rPr>
        <w:t xml:space="preserve">,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w:t>
      </w:r>
      <w:proofErr w:type="gramStart"/>
      <w:r w:rsidR="009873BC" w:rsidRPr="009873BC">
        <w:rPr>
          <w:rStyle w:val="blk"/>
          <w:rFonts w:ascii="Arial" w:hAnsi="Arial" w:cs="Arial"/>
          <w:sz w:val="18"/>
          <w:szCs w:val="18"/>
        </w:rPr>
        <w:t>достоверности</w:t>
      </w:r>
      <w:proofErr w:type="gramEnd"/>
      <w:r w:rsidR="009873BC" w:rsidRPr="009873BC">
        <w:rPr>
          <w:rStyle w:val="blk"/>
          <w:rFonts w:ascii="Arial" w:hAnsi="Arial" w:cs="Arial"/>
          <w:sz w:val="18"/>
          <w:szCs w:val="18"/>
        </w:rPr>
        <w:t xml:space="preserve"> предоставленных потребителями сведений об их показаниях, а также в случаях, предусмотренных </w:t>
      </w:r>
      <w:hyperlink r:id="rId11" w:history="1">
        <w:r w:rsidR="0013148C" w:rsidRPr="00572882">
          <w:rPr>
            <w:rFonts w:ascii="Arial" w:hAnsi="Arial" w:cs="Arial"/>
            <w:bCs/>
            <w:color w:val="0000FF"/>
            <w:sz w:val="18"/>
            <w:szCs w:val="18"/>
          </w:rPr>
          <w:t>Правилами</w:t>
        </w:r>
      </w:hyperlink>
      <w:r w:rsidR="009873BC" w:rsidRPr="009873BC">
        <w:rPr>
          <w:rStyle w:val="blk"/>
          <w:rFonts w:ascii="Arial" w:hAnsi="Arial" w:cs="Arial"/>
          <w:sz w:val="18"/>
          <w:szCs w:val="18"/>
        </w:rPr>
        <w:t xml:space="preserve">,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w:t>
      </w:r>
      <w:proofErr w:type="gramStart"/>
      <w:r w:rsidR="009873BC" w:rsidRPr="009873BC">
        <w:rPr>
          <w:rStyle w:val="blk"/>
          <w:rFonts w:ascii="Arial" w:hAnsi="Arial" w:cs="Arial"/>
          <w:sz w:val="18"/>
          <w:szCs w:val="18"/>
        </w:rPr>
        <w:t xml:space="preserve">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12" w:history="1">
        <w:r w:rsidR="0013148C" w:rsidRPr="00572882">
          <w:rPr>
            <w:rFonts w:ascii="Arial" w:hAnsi="Arial" w:cs="Arial"/>
            <w:bCs/>
            <w:color w:val="0000FF"/>
            <w:sz w:val="18"/>
            <w:szCs w:val="18"/>
          </w:rPr>
          <w:t>Правилами</w:t>
        </w:r>
      </w:hyperlink>
      <w:r w:rsidR="0013148C" w:rsidRPr="00572882">
        <w:rPr>
          <w:rFonts w:ascii="Arial" w:hAnsi="Arial" w:cs="Arial"/>
          <w:bCs/>
          <w:sz w:val="18"/>
          <w:szCs w:val="18"/>
        </w:rPr>
        <w:t xml:space="preserve"> </w:t>
      </w:r>
      <w:r w:rsidR="009873BC" w:rsidRPr="009873BC">
        <w:rPr>
          <w:rStyle w:val="blk"/>
          <w:rFonts w:ascii="Arial" w:hAnsi="Arial" w:cs="Arial"/>
          <w:sz w:val="18"/>
          <w:szCs w:val="18"/>
        </w:rPr>
        <w:t>предоставления доступа к минимальному набору функций интеллектуальных систем</w:t>
      </w:r>
      <w:proofErr w:type="gramEnd"/>
      <w:r w:rsidR="009873BC" w:rsidRPr="009873BC">
        <w:rPr>
          <w:rStyle w:val="blk"/>
          <w:rFonts w:ascii="Arial" w:hAnsi="Arial" w:cs="Arial"/>
          <w:sz w:val="18"/>
          <w:szCs w:val="18"/>
        </w:rPr>
        <w:t xml:space="preserve"> учета электрической энергии (мощности)</w:t>
      </w:r>
      <w:r w:rsidR="00F7180D" w:rsidRPr="009873BC">
        <w:rPr>
          <w:rFonts w:ascii="Arial" w:hAnsi="Arial" w:cs="Arial"/>
          <w:sz w:val="18"/>
          <w:szCs w:val="18"/>
          <w:lang w:eastAsia="ru-RU"/>
        </w:rPr>
        <w:t>.</w:t>
      </w:r>
    </w:p>
    <w:p w:rsidR="007575D3" w:rsidRDefault="007575D3" w:rsidP="007575D3">
      <w:pPr>
        <w:jc w:val="both"/>
        <w:rPr>
          <w:rFonts w:ascii="Arial" w:hAnsi="Arial" w:cs="Arial"/>
          <w:b/>
          <w:bCs/>
          <w:sz w:val="18"/>
          <w:szCs w:val="18"/>
        </w:rPr>
      </w:pPr>
      <w:r>
        <w:rPr>
          <w:rFonts w:ascii="Arial" w:hAnsi="Arial" w:cs="Arial"/>
          <w:sz w:val="18"/>
          <w:szCs w:val="18"/>
          <w:lang w:eastAsia="ru-RU"/>
        </w:rPr>
        <w:t xml:space="preserve">3.1.5. </w:t>
      </w:r>
      <w:r>
        <w:rPr>
          <w:rStyle w:val="blk"/>
          <w:rFonts w:ascii="Arial" w:hAnsi="Arial" w:cs="Arial"/>
          <w:sz w:val="18"/>
          <w:szCs w:val="18"/>
        </w:rPr>
        <w:t>П</w:t>
      </w:r>
      <w:r w:rsidRPr="0032331F">
        <w:rPr>
          <w:rStyle w:val="blk"/>
          <w:rFonts w:ascii="Arial" w:hAnsi="Arial" w:cs="Arial"/>
          <w:sz w:val="18"/>
          <w:szCs w:val="18"/>
        </w:rPr>
        <w:t xml:space="preserve">роизводить расчет размера платы за коммунальную услугу и его изменения в случаях и порядке, которые предусмотрены </w:t>
      </w:r>
      <w:hyperlink r:id="rId13" w:history="1">
        <w:r w:rsidR="0013148C" w:rsidRPr="00572882">
          <w:rPr>
            <w:rFonts w:ascii="Arial" w:hAnsi="Arial" w:cs="Arial"/>
            <w:bCs/>
            <w:color w:val="0000FF"/>
            <w:sz w:val="18"/>
            <w:szCs w:val="18"/>
          </w:rPr>
          <w:t>Правилами</w:t>
        </w:r>
      </w:hyperlink>
      <w:r w:rsidR="0013148C" w:rsidRPr="00572882">
        <w:rPr>
          <w:rFonts w:ascii="Arial" w:hAnsi="Arial" w:cs="Arial"/>
          <w:bCs/>
          <w:sz w:val="18"/>
          <w:szCs w:val="18"/>
        </w:rPr>
        <w:t xml:space="preserve"> </w:t>
      </w:r>
      <w:r w:rsidRPr="0032331F">
        <w:rPr>
          <w:rStyle w:val="blk"/>
          <w:rFonts w:ascii="Arial" w:hAnsi="Arial" w:cs="Arial"/>
          <w:sz w:val="18"/>
          <w:szCs w:val="18"/>
        </w:rPr>
        <w:t>предоставления коммунальных услуг;</w:t>
      </w:r>
      <w:bookmarkStart w:id="1" w:name="dst101564"/>
      <w:bookmarkEnd w:id="1"/>
    </w:p>
    <w:p w:rsidR="00F7180D" w:rsidRPr="00F404E4" w:rsidRDefault="004F60E8"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3</w:t>
      </w:r>
      <w:r w:rsidR="00F7180D" w:rsidRPr="00F404E4">
        <w:rPr>
          <w:rFonts w:ascii="Arial" w:hAnsi="Arial" w:cs="Arial"/>
          <w:sz w:val="18"/>
          <w:szCs w:val="18"/>
          <w:lang w:eastAsia="ru-RU"/>
        </w:rPr>
        <w:t>.1.</w:t>
      </w:r>
      <w:r w:rsidR="007575D3">
        <w:rPr>
          <w:rFonts w:ascii="Arial" w:hAnsi="Arial" w:cs="Arial"/>
          <w:sz w:val="18"/>
          <w:szCs w:val="18"/>
          <w:lang w:eastAsia="ru-RU"/>
        </w:rPr>
        <w:t>6</w:t>
      </w:r>
      <w:r w:rsidR="00F7180D" w:rsidRPr="00F404E4">
        <w:rPr>
          <w:rFonts w:ascii="Arial" w:hAnsi="Arial" w:cs="Arial"/>
          <w:sz w:val="18"/>
          <w:szCs w:val="18"/>
          <w:lang w:eastAsia="ru-RU"/>
        </w:rPr>
        <w:t>. Производить проверку и снимать показания прибора учета при непредставлении Потребителем показаний индивидуального прибора учета в течение 6 месяцев подряд, не позднее 15 дней со дня истечения указанного 6-месячного срока.</w:t>
      </w:r>
    </w:p>
    <w:p w:rsidR="00F7180D" w:rsidRPr="00F404E4" w:rsidRDefault="0051762C" w:rsidP="00F7180D">
      <w:pPr>
        <w:suppressAutoHyphens w:val="0"/>
        <w:autoSpaceDE w:val="0"/>
        <w:ind w:left="30"/>
        <w:jc w:val="both"/>
        <w:rPr>
          <w:rFonts w:ascii="Arial" w:hAnsi="Arial" w:cs="Arial"/>
          <w:sz w:val="18"/>
          <w:szCs w:val="18"/>
        </w:rPr>
      </w:pPr>
      <w:r>
        <w:rPr>
          <w:rFonts w:ascii="Arial" w:hAnsi="Arial" w:cs="Arial"/>
          <w:sz w:val="18"/>
          <w:szCs w:val="18"/>
        </w:rPr>
        <w:t>3</w:t>
      </w:r>
      <w:r w:rsidR="00F7180D" w:rsidRPr="00F404E4">
        <w:rPr>
          <w:rFonts w:ascii="Arial" w:hAnsi="Arial" w:cs="Arial"/>
          <w:sz w:val="18"/>
          <w:szCs w:val="18"/>
        </w:rPr>
        <w:t>.1.</w:t>
      </w:r>
      <w:r w:rsidR="007575D3">
        <w:rPr>
          <w:rFonts w:ascii="Arial" w:hAnsi="Arial" w:cs="Arial"/>
          <w:sz w:val="18"/>
          <w:szCs w:val="18"/>
        </w:rPr>
        <w:t>7</w:t>
      </w:r>
      <w:r w:rsidR="00F7180D" w:rsidRPr="00F404E4">
        <w:rPr>
          <w:rFonts w:ascii="Arial" w:hAnsi="Arial" w:cs="Arial"/>
          <w:sz w:val="18"/>
          <w:szCs w:val="18"/>
        </w:rPr>
        <w:t xml:space="preserve">. </w:t>
      </w:r>
      <w:r w:rsidR="00E7335F">
        <w:rPr>
          <w:rStyle w:val="blk"/>
          <w:rFonts w:ascii="Arial" w:hAnsi="Arial" w:cs="Arial"/>
          <w:sz w:val="18"/>
          <w:szCs w:val="18"/>
        </w:rPr>
        <w:t>Осуществлять</w:t>
      </w:r>
      <w:r w:rsidR="00E7335F" w:rsidRPr="00D83827">
        <w:rPr>
          <w:rStyle w:val="blk"/>
          <w:rFonts w:ascii="Arial" w:hAnsi="Arial" w:cs="Arial"/>
          <w:sz w:val="18"/>
          <w:szCs w:val="18"/>
        </w:rPr>
        <w:t xml:space="preserve"> ввод в эксплуатацию приборов учета электрической энергии в предусмотренных </w:t>
      </w:r>
      <w:hyperlink r:id="rId14" w:anchor="dst101505" w:history="1">
        <w:r w:rsidR="00E7335F" w:rsidRPr="00D83827">
          <w:rPr>
            <w:rStyle w:val="a4"/>
            <w:rFonts w:ascii="Arial" w:hAnsi="Arial" w:cs="Arial"/>
            <w:sz w:val="18"/>
            <w:szCs w:val="18"/>
          </w:rPr>
          <w:t>пунктом 80(1)</w:t>
        </w:r>
      </w:hyperlink>
      <w:r w:rsidR="00E7335F" w:rsidRPr="00D83827">
        <w:rPr>
          <w:rStyle w:val="blk"/>
          <w:rFonts w:ascii="Arial" w:hAnsi="Arial" w:cs="Arial"/>
          <w:sz w:val="18"/>
          <w:szCs w:val="18"/>
        </w:rPr>
        <w:t xml:space="preserve"> Правил случаях, когда обязанность по установке приборов учета электрической энергии возложена на гарантирующего поставщика</w:t>
      </w:r>
      <w:r w:rsidR="00E7335F">
        <w:rPr>
          <w:rStyle w:val="blk"/>
          <w:rFonts w:ascii="Arial" w:hAnsi="Arial" w:cs="Arial"/>
          <w:sz w:val="18"/>
          <w:szCs w:val="18"/>
        </w:rPr>
        <w:t xml:space="preserve">. </w:t>
      </w:r>
      <w:r w:rsidR="00F7180D" w:rsidRPr="00F404E4">
        <w:rPr>
          <w:rFonts w:ascii="Arial" w:hAnsi="Arial" w:cs="Arial"/>
          <w:sz w:val="18"/>
          <w:szCs w:val="18"/>
        </w:rPr>
        <w:t>Ввод индивидуального прибора учёта в эксплуатацию оформляется составлением двухстороннего акта.</w:t>
      </w:r>
    </w:p>
    <w:p w:rsidR="00F7180D" w:rsidRPr="00687B2D" w:rsidRDefault="00E7335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ab/>
      </w:r>
      <w:r w:rsidR="00F7180D" w:rsidRPr="00F404E4">
        <w:rPr>
          <w:rFonts w:ascii="Arial" w:hAnsi="Arial" w:cs="Arial"/>
          <w:sz w:val="18"/>
          <w:szCs w:val="18"/>
        </w:rPr>
        <w:t>П</w:t>
      </w:r>
      <w:r w:rsidR="00F7180D" w:rsidRPr="00F404E4">
        <w:rPr>
          <w:rFonts w:ascii="Arial" w:hAnsi="Arial" w:cs="Arial"/>
          <w:sz w:val="18"/>
          <w:szCs w:val="18"/>
          <w:lang w:eastAsia="ru-RU"/>
        </w:rPr>
        <w:t xml:space="preserve">риступить к </w:t>
      </w:r>
      <w:r w:rsidR="00F7180D" w:rsidRPr="00687B2D">
        <w:rPr>
          <w:rFonts w:ascii="Arial" w:hAnsi="Arial" w:cs="Arial"/>
          <w:sz w:val="18"/>
          <w:szCs w:val="18"/>
          <w:lang w:eastAsia="ru-RU"/>
        </w:rPr>
        <w:t xml:space="preserve">осуществлению расчетов размера </w:t>
      </w:r>
      <w:proofErr w:type="gramStart"/>
      <w:r w:rsidR="00F7180D" w:rsidRPr="00687B2D">
        <w:rPr>
          <w:rFonts w:ascii="Arial" w:hAnsi="Arial" w:cs="Arial"/>
          <w:sz w:val="18"/>
          <w:szCs w:val="18"/>
          <w:lang w:eastAsia="ru-RU"/>
        </w:rPr>
        <w:t>платы</w:t>
      </w:r>
      <w:proofErr w:type="gramEnd"/>
      <w:r w:rsidR="00F7180D" w:rsidRPr="00687B2D">
        <w:rPr>
          <w:rFonts w:ascii="Arial" w:hAnsi="Arial" w:cs="Arial"/>
          <w:sz w:val="18"/>
          <w:szCs w:val="18"/>
          <w:lang w:eastAsia="ru-RU"/>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F7180D" w:rsidRPr="00687B2D" w:rsidRDefault="0051762C" w:rsidP="00F7180D">
      <w:pPr>
        <w:suppressAutoHyphens w:val="0"/>
        <w:autoSpaceDE w:val="0"/>
        <w:autoSpaceDN w:val="0"/>
        <w:adjustRightInd w:val="0"/>
        <w:jc w:val="both"/>
        <w:rPr>
          <w:rFonts w:ascii="Arial" w:hAnsi="Arial" w:cs="Arial"/>
          <w:sz w:val="18"/>
          <w:szCs w:val="18"/>
          <w:lang w:eastAsia="ru-RU"/>
        </w:rPr>
      </w:pPr>
      <w:r w:rsidRPr="00687B2D">
        <w:rPr>
          <w:rFonts w:ascii="Arial" w:hAnsi="Arial" w:cs="Arial"/>
          <w:sz w:val="18"/>
          <w:szCs w:val="18"/>
          <w:lang w:eastAsia="ru-RU"/>
        </w:rPr>
        <w:t>3</w:t>
      </w:r>
      <w:r w:rsidR="00F7180D" w:rsidRPr="00687B2D">
        <w:rPr>
          <w:rFonts w:ascii="Arial" w:hAnsi="Arial" w:cs="Arial"/>
          <w:sz w:val="18"/>
          <w:szCs w:val="18"/>
          <w:lang w:eastAsia="ru-RU"/>
        </w:rPr>
        <w:t>.1.</w:t>
      </w:r>
      <w:r w:rsidR="007575D3">
        <w:rPr>
          <w:rFonts w:ascii="Arial" w:hAnsi="Arial" w:cs="Arial"/>
          <w:sz w:val="18"/>
          <w:szCs w:val="18"/>
          <w:lang w:eastAsia="ru-RU"/>
        </w:rPr>
        <w:t>8</w:t>
      </w:r>
      <w:r w:rsidR="00F7180D" w:rsidRPr="00687B2D">
        <w:rPr>
          <w:rFonts w:ascii="Arial" w:hAnsi="Arial" w:cs="Arial"/>
          <w:sz w:val="18"/>
          <w:szCs w:val="18"/>
          <w:lang w:eastAsia="ru-RU"/>
        </w:rPr>
        <w:t>. На безвозмездной основе осуществлять проверку состояния индивидуальных приборов учета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F7180D" w:rsidRPr="00687B2D" w:rsidRDefault="0051762C" w:rsidP="00F7180D">
      <w:pPr>
        <w:suppressAutoHyphens w:val="0"/>
        <w:autoSpaceDE w:val="0"/>
        <w:autoSpaceDN w:val="0"/>
        <w:adjustRightInd w:val="0"/>
        <w:jc w:val="both"/>
        <w:rPr>
          <w:rFonts w:ascii="Arial" w:hAnsi="Arial" w:cs="Arial"/>
          <w:sz w:val="18"/>
          <w:szCs w:val="18"/>
          <w:lang w:eastAsia="ru-RU"/>
        </w:rPr>
      </w:pPr>
      <w:r w:rsidRPr="00687B2D">
        <w:rPr>
          <w:rFonts w:ascii="Arial" w:hAnsi="Arial" w:cs="Arial"/>
          <w:sz w:val="18"/>
          <w:szCs w:val="18"/>
          <w:lang w:eastAsia="ru-RU"/>
        </w:rPr>
        <w:t>3</w:t>
      </w:r>
      <w:r w:rsidR="00F7180D" w:rsidRPr="00687B2D">
        <w:rPr>
          <w:rFonts w:ascii="Arial" w:hAnsi="Arial" w:cs="Arial"/>
          <w:sz w:val="18"/>
          <w:szCs w:val="18"/>
          <w:lang w:eastAsia="ru-RU"/>
        </w:rPr>
        <w:t>.1.</w:t>
      </w:r>
      <w:r w:rsidR="001C6EB8">
        <w:rPr>
          <w:rFonts w:ascii="Arial" w:hAnsi="Arial" w:cs="Arial"/>
          <w:sz w:val="18"/>
          <w:szCs w:val="18"/>
          <w:lang w:eastAsia="ru-RU"/>
        </w:rPr>
        <w:t>9</w:t>
      </w:r>
      <w:r w:rsidR="00F7180D" w:rsidRPr="00687B2D">
        <w:rPr>
          <w:rFonts w:ascii="Arial" w:hAnsi="Arial" w:cs="Arial"/>
          <w:sz w:val="18"/>
          <w:szCs w:val="18"/>
          <w:lang w:eastAsia="ru-RU"/>
        </w:rPr>
        <w:t>. Уведомлять Потребителя путем размещения на официальном сайте и на информационных стендах, расположенных в пунктах обслуживания потребителей о следующей информации:</w:t>
      </w:r>
    </w:p>
    <w:p w:rsidR="00F7180D" w:rsidRPr="00687B2D" w:rsidRDefault="005F4BF1" w:rsidP="00F7180D">
      <w:pPr>
        <w:suppressAutoHyphens w:val="0"/>
        <w:autoSpaceDE w:val="0"/>
        <w:autoSpaceDN w:val="0"/>
        <w:adjustRightInd w:val="0"/>
        <w:jc w:val="both"/>
        <w:rPr>
          <w:rFonts w:ascii="Arial" w:hAnsi="Arial" w:cs="Arial"/>
          <w:sz w:val="18"/>
          <w:szCs w:val="18"/>
          <w:lang w:eastAsia="ru-RU"/>
        </w:rPr>
      </w:pPr>
      <w:r w:rsidRPr="00687B2D">
        <w:rPr>
          <w:rFonts w:ascii="Arial" w:hAnsi="Arial" w:cs="Arial"/>
          <w:sz w:val="18"/>
          <w:szCs w:val="18"/>
          <w:lang w:eastAsia="ru-RU"/>
        </w:rPr>
        <w:tab/>
      </w:r>
      <w:r w:rsidR="00F7180D" w:rsidRPr="00687B2D">
        <w:rPr>
          <w:rFonts w:ascii="Arial" w:hAnsi="Arial" w:cs="Arial"/>
          <w:sz w:val="18"/>
          <w:szCs w:val="18"/>
          <w:lang w:eastAsia="ru-RU"/>
        </w:rPr>
        <w:t xml:space="preserve">о последствиях </w:t>
      </w:r>
      <w:proofErr w:type="spellStart"/>
      <w:r w:rsidR="00F7180D" w:rsidRPr="00687B2D">
        <w:rPr>
          <w:rFonts w:ascii="Arial" w:hAnsi="Arial" w:cs="Arial"/>
          <w:sz w:val="18"/>
          <w:szCs w:val="18"/>
          <w:lang w:eastAsia="ru-RU"/>
        </w:rPr>
        <w:t>недопуска</w:t>
      </w:r>
      <w:proofErr w:type="spellEnd"/>
      <w:r w:rsidR="00F7180D" w:rsidRPr="00687B2D">
        <w:rPr>
          <w:rFonts w:ascii="Arial" w:hAnsi="Arial" w:cs="Arial"/>
          <w:sz w:val="18"/>
          <w:szCs w:val="18"/>
          <w:lang w:eastAsia="ru-RU"/>
        </w:rPr>
        <w:t xml:space="preserve"> потребителем уполномоченного представителя </w:t>
      </w:r>
      <w:proofErr w:type="spellStart"/>
      <w:r w:rsidR="00F7180D" w:rsidRPr="00687B2D">
        <w:rPr>
          <w:rFonts w:ascii="Arial" w:hAnsi="Arial" w:cs="Arial"/>
          <w:sz w:val="18"/>
          <w:szCs w:val="18"/>
          <w:lang w:eastAsia="ru-RU"/>
        </w:rPr>
        <w:t>Ресурсоснабжающей</w:t>
      </w:r>
      <w:proofErr w:type="spellEnd"/>
      <w:r w:rsidR="00F7180D" w:rsidRPr="00687B2D">
        <w:rPr>
          <w:rFonts w:ascii="Arial" w:hAnsi="Arial" w:cs="Arial"/>
          <w:sz w:val="18"/>
          <w:szCs w:val="18"/>
          <w:lang w:eastAsia="ru-RU"/>
        </w:rPr>
        <w:t xml:space="preserve"> организации в согласованные дату и время в занимаемое потребителем жилое помещение для проведения проверки состояния прибора учета и достоверности ранее переданных потребителем сведений о показаниях приборов учета;</w:t>
      </w:r>
    </w:p>
    <w:p w:rsidR="00687B2D" w:rsidRPr="00687B2D" w:rsidRDefault="00F7180D" w:rsidP="00F7180D">
      <w:pPr>
        <w:suppressAutoHyphens w:val="0"/>
        <w:autoSpaceDE w:val="0"/>
        <w:autoSpaceDN w:val="0"/>
        <w:adjustRightInd w:val="0"/>
        <w:jc w:val="both"/>
        <w:rPr>
          <w:rFonts w:ascii="Arial" w:hAnsi="Arial" w:cs="Arial"/>
          <w:sz w:val="18"/>
          <w:szCs w:val="18"/>
          <w:lang w:eastAsia="ru-RU"/>
        </w:rPr>
      </w:pPr>
      <w:r w:rsidRPr="00687B2D">
        <w:rPr>
          <w:rFonts w:ascii="Arial" w:hAnsi="Arial" w:cs="Arial"/>
          <w:sz w:val="18"/>
          <w:szCs w:val="18"/>
          <w:lang w:eastAsia="ru-RU"/>
        </w:rPr>
        <w:t xml:space="preserve">     </w:t>
      </w:r>
      <w:r w:rsidR="005F4BF1" w:rsidRPr="00687B2D">
        <w:rPr>
          <w:rFonts w:ascii="Arial" w:hAnsi="Arial" w:cs="Arial"/>
          <w:sz w:val="18"/>
          <w:szCs w:val="18"/>
          <w:lang w:eastAsia="ru-RU"/>
        </w:rPr>
        <w:tab/>
      </w:r>
      <w:r w:rsidRPr="00687B2D">
        <w:rPr>
          <w:rFonts w:ascii="Arial" w:hAnsi="Arial" w:cs="Arial"/>
          <w:sz w:val="18"/>
          <w:szCs w:val="18"/>
          <w:lang w:eastAsia="ru-RU"/>
        </w:rPr>
        <w:t>о последствиях несанкционированного вмешательства в работу прибора учета, расположенного в 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r w:rsidR="00687B2D" w:rsidRPr="00687B2D">
        <w:rPr>
          <w:rFonts w:ascii="Arial" w:hAnsi="Arial" w:cs="Arial"/>
          <w:sz w:val="18"/>
          <w:szCs w:val="18"/>
          <w:lang w:eastAsia="ru-RU"/>
        </w:rPr>
        <w:t>;</w:t>
      </w:r>
    </w:p>
    <w:p w:rsidR="00F7180D" w:rsidRPr="003D3337" w:rsidRDefault="00687B2D" w:rsidP="00F7180D">
      <w:pPr>
        <w:suppressAutoHyphens w:val="0"/>
        <w:autoSpaceDE w:val="0"/>
        <w:autoSpaceDN w:val="0"/>
        <w:adjustRightInd w:val="0"/>
        <w:jc w:val="both"/>
        <w:rPr>
          <w:rFonts w:ascii="Arial" w:hAnsi="Arial" w:cs="Arial"/>
          <w:sz w:val="18"/>
          <w:szCs w:val="18"/>
          <w:lang w:eastAsia="ru-RU"/>
        </w:rPr>
      </w:pPr>
      <w:r w:rsidRPr="00687B2D">
        <w:rPr>
          <w:rFonts w:ascii="Arial" w:hAnsi="Arial" w:cs="Arial"/>
          <w:sz w:val="18"/>
          <w:szCs w:val="18"/>
          <w:lang w:eastAsia="ru-RU"/>
        </w:rPr>
        <w:tab/>
      </w:r>
      <w:proofErr w:type="gramStart"/>
      <w:r w:rsidRPr="00687B2D">
        <w:rPr>
          <w:rStyle w:val="blk"/>
          <w:rFonts w:ascii="Arial" w:hAnsi="Arial" w:cs="Arial"/>
          <w:sz w:val="18"/>
          <w:szCs w:val="18"/>
        </w:rPr>
        <w:t xml:space="preserve">о последствиях </w:t>
      </w:r>
      <w:proofErr w:type="spellStart"/>
      <w:r w:rsidRPr="00687B2D">
        <w:rPr>
          <w:rStyle w:val="blk"/>
          <w:rFonts w:ascii="Arial" w:hAnsi="Arial" w:cs="Arial"/>
          <w:sz w:val="18"/>
          <w:szCs w:val="18"/>
        </w:rPr>
        <w:t>недопуска</w:t>
      </w:r>
      <w:proofErr w:type="spellEnd"/>
      <w:r w:rsidRPr="00687B2D">
        <w:rPr>
          <w:rStyle w:val="blk"/>
          <w:rFonts w:ascii="Arial" w:hAnsi="Arial" w:cs="Arial"/>
          <w:sz w:val="18"/>
          <w:szCs w:val="18"/>
        </w:rPr>
        <w:t xml:space="preserve"> потребителем гарантирующего поставщика (сетевой организации - в отношении жилого дома (</w:t>
      </w:r>
      <w:r w:rsidRPr="003D3337">
        <w:rPr>
          <w:rStyle w:val="blk"/>
          <w:rFonts w:ascii="Arial" w:hAnsi="Arial" w:cs="Arial"/>
          <w:sz w:val="18"/>
          <w:szCs w:val="18"/>
        </w:rPr>
        <w:t xml:space="preserve">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r:id="rId15" w:anchor="dst100360" w:history="1">
        <w:r w:rsidRPr="003D3337">
          <w:rPr>
            <w:rStyle w:val="a4"/>
            <w:rFonts w:ascii="Arial" w:hAnsi="Arial" w:cs="Arial"/>
            <w:sz w:val="18"/>
            <w:szCs w:val="18"/>
          </w:rPr>
          <w:t>разделом VII</w:t>
        </w:r>
      </w:hyperlink>
      <w:r w:rsidRPr="003D3337">
        <w:rPr>
          <w:rStyle w:val="blk"/>
          <w:rFonts w:ascii="Arial" w:hAnsi="Arial" w:cs="Arial"/>
          <w:sz w:val="18"/>
          <w:szCs w:val="18"/>
        </w:rPr>
        <w:t xml:space="preserve"> Правил</w:t>
      </w:r>
      <w:r w:rsidR="00F7180D" w:rsidRPr="003D3337">
        <w:rPr>
          <w:rFonts w:ascii="Arial" w:hAnsi="Arial" w:cs="Arial"/>
          <w:sz w:val="18"/>
          <w:szCs w:val="18"/>
          <w:lang w:eastAsia="ru-RU"/>
        </w:rPr>
        <w:t>.</w:t>
      </w:r>
      <w:proofErr w:type="gramEnd"/>
    </w:p>
    <w:p w:rsidR="00F7180D" w:rsidRDefault="005F4BF1" w:rsidP="00F7180D">
      <w:pPr>
        <w:suppressAutoHyphens w:val="0"/>
        <w:autoSpaceDE w:val="0"/>
        <w:autoSpaceDN w:val="0"/>
        <w:adjustRightInd w:val="0"/>
        <w:jc w:val="both"/>
        <w:rPr>
          <w:rFonts w:ascii="Arial" w:hAnsi="Arial" w:cs="Arial"/>
          <w:sz w:val="18"/>
          <w:szCs w:val="18"/>
          <w:lang w:eastAsia="ru-RU"/>
        </w:rPr>
      </w:pPr>
      <w:r w:rsidRPr="003D3337">
        <w:rPr>
          <w:rFonts w:ascii="Arial" w:hAnsi="Arial" w:cs="Arial"/>
          <w:sz w:val="18"/>
          <w:szCs w:val="18"/>
          <w:lang w:eastAsia="ru-RU"/>
        </w:rPr>
        <w:t>3</w:t>
      </w:r>
      <w:r w:rsidR="00F7180D" w:rsidRPr="003D3337">
        <w:rPr>
          <w:rFonts w:ascii="Arial" w:hAnsi="Arial" w:cs="Arial"/>
          <w:sz w:val="18"/>
          <w:szCs w:val="18"/>
          <w:lang w:eastAsia="ru-RU"/>
        </w:rPr>
        <w:t>.1.1</w:t>
      </w:r>
      <w:r w:rsidR="001C6EB8">
        <w:rPr>
          <w:rFonts w:ascii="Arial" w:hAnsi="Arial" w:cs="Arial"/>
          <w:sz w:val="18"/>
          <w:szCs w:val="18"/>
          <w:lang w:eastAsia="ru-RU"/>
        </w:rPr>
        <w:t>0</w:t>
      </w:r>
      <w:r w:rsidR="00F7180D" w:rsidRPr="003D3337">
        <w:rPr>
          <w:rFonts w:ascii="Arial" w:hAnsi="Arial" w:cs="Arial"/>
          <w:sz w:val="18"/>
          <w:szCs w:val="18"/>
          <w:lang w:eastAsia="ru-RU"/>
        </w:rPr>
        <w:t xml:space="preserve">. </w:t>
      </w:r>
      <w:proofErr w:type="gramStart"/>
      <w:r w:rsidR="00F7180D" w:rsidRPr="003D3337">
        <w:rPr>
          <w:rFonts w:ascii="Arial" w:hAnsi="Arial" w:cs="Arial"/>
          <w:sz w:val="18"/>
          <w:szCs w:val="18"/>
          <w:lang w:eastAsia="ru-RU"/>
        </w:rPr>
        <w:t>Вести учет жалоб (заявлений, обращений, требований и претензий) Потребителя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1C6EB8" w:rsidRDefault="001C6EB8"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 xml:space="preserve">3.1.11. </w:t>
      </w:r>
      <w:proofErr w:type="gramStart"/>
      <w:r>
        <w:rPr>
          <w:rStyle w:val="blk"/>
          <w:rFonts w:ascii="Arial" w:hAnsi="Arial" w:cs="Arial"/>
          <w:sz w:val="18"/>
          <w:szCs w:val="18"/>
        </w:rPr>
        <w:t>П</w:t>
      </w:r>
      <w:r w:rsidRPr="0032331F">
        <w:rPr>
          <w:rStyle w:val="blk"/>
          <w:rFonts w:ascii="Arial" w:hAnsi="Arial" w:cs="Arial"/>
          <w:sz w:val="18"/>
          <w:szCs w:val="18"/>
        </w:rPr>
        <w:t xml:space="preserve">ринимать в порядке и сроки, которые установлены </w:t>
      </w:r>
      <w:hyperlink r:id="rId16" w:history="1">
        <w:r w:rsidR="0013148C" w:rsidRPr="00572882">
          <w:rPr>
            <w:rFonts w:ascii="Arial" w:hAnsi="Arial" w:cs="Arial"/>
            <w:bCs/>
            <w:color w:val="0000FF"/>
            <w:sz w:val="18"/>
            <w:szCs w:val="18"/>
          </w:rPr>
          <w:t>Правилами</w:t>
        </w:r>
      </w:hyperlink>
      <w:r w:rsidR="0013148C" w:rsidRPr="00572882">
        <w:rPr>
          <w:rFonts w:ascii="Arial" w:hAnsi="Arial" w:cs="Arial"/>
          <w:bCs/>
          <w:sz w:val="18"/>
          <w:szCs w:val="18"/>
        </w:rPr>
        <w:t xml:space="preserve"> </w:t>
      </w:r>
      <w:r w:rsidRPr="0032331F">
        <w:rPr>
          <w:rStyle w:val="blk"/>
          <w:rFonts w:ascii="Arial" w:hAnsi="Arial" w:cs="Arial"/>
          <w:sz w:val="18"/>
          <w:szCs w:val="18"/>
        </w:rPr>
        <w:t>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r>
        <w:rPr>
          <w:rStyle w:val="blk"/>
          <w:rFonts w:ascii="Arial" w:hAnsi="Arial" w:cs="Arial"/>
          <w:sz w:val="18"/>
          <w:szCs w:val="18"/>
        </w:rPr>
        <w:t>;</w:t>
      </w:r>
      <w:proofErr w:type="gramEnd"/>
    </w:p>
    <w:p w:rsidR="009841CB" w:rsidRPr="00993225" w:rsidRDefault="005F4BF1" w:rsidP="00C52303">
      <w:pPr>
        <w:suppressAutoHyphens w:val="0"/>
        <w:autoSpaceDE w:val="0"/>
        <w:autoSpaceDN w:val="0"/>
        <w:adjustRightInd w:val="0"/>
        <w:jc w:val="both"/>
        <w:rPr>
          <w:rFonts w:ascii="Arial" w:hAnsi="Arial" w:cs="Arial"/>
          <w:bCs/>
          <w:sz w:val="18"/>
          <w:szCs w:val="18"/>
        </w:rPr>
      </w:pPr>
      <w:r w:rsidRPr="003D3337">
        <w:rPr>
          <w:rFonts w:ascii="Arial" w:hAnsi="Arial" w:cs="Arial"/>
          <w:sz w:val="18"/>
          <w:szCs w:val="18"/>
          <w:lang w:eastAsia="ru-RU"/>
        </w:rPr>
        <w:t>3.1.1</w:t>
      </w:r>
      <w:r w:rsidR="001C6EB8">
        <w:rPr>
          <w:rFonts w:ascii="Arial" w:hAnsi="Arial" w:cs="Arial"/>
          <w:sz w:val="18"/>
          <w:szCs w:val="18"/>
          <w:lang w:eastAsia="ru-RU"/>
        </w:rPr>
        <w:t>2</w:t>
      </w:r>
      <w:r w:rsidRPr="003D3337">
        <w:rPr>
          <w:rFonts w:ascii="Arial" w:hAnsi="Arial" w:cs="Arial"/>
          <w:sz w:val="18"/>
          <w:szCs w:val="18"/>
          <w:lang w:eastAsia="ru-RU"/>
        </w:rPr>
        <w:t>.</w:t>
      </w:r>
      <w:r w:rsidRPr="003D3337">
        <w:rPr>
          <w:rFonts w:ascii="Arial" w:hAnsi="Arial" w:cs="Arial"/>
          <w:bCs/>
          <w:sz w:val="18"/>
          <w:szCs w:val="18"/>
        </w:rPr>
        <w:t xml:space="preserve"> </w:t>
      </w:r>
      <w:proofErr w:type="gramStart"/>
      <w:r w:rsidR="003D3337" w:rsidRPr="003D3337">
        <w:rPr>
          <w:rStyle w:val="blk"/>
          <w:rFonts w:ascii="Arial" w:hAnsi="Arial" w:cs="Arial"/>
          <w:sz w:val="18"/>
          <w:szCs w:val="18"/>
        </w:rPr>
        <w:t xml:space="preserve">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w:t>
      </w:r>
      <w:r w:rsidR="003D3337" w:rsidRPr="00993225">
        <w:rPr>
          <w:rStyle w:val="blk"/>
          <w:rFonts w:ascii="Arial" w:hAnsi="Arial" w:cs="Arial"/>
          <w:sz w:val="18"/>
          <w:szCs w:val="18"/>
        </w:rPr>
        <w:t xml:space="preserve">электрической энергии (мощности) в соответствии с </w:t>
      </w:r>
      <w:hyperlink r:id="rId17" w:history="1">
        <w:r w:rsidR="0013148C" w:rsidRPr="00572882">
          <w:rPr>
            <w:rFonts w:ascii="Arial" w:hAnsi="Arial" w:cs="Arial"/>
            <w:bCs/>
            <w:color w:val="0000FF"/>
            <w:sz w:val="18"/>
            <w:szCs w:val="18"/>
          </w:rPr>
          <w:t>Правилами</w:t>
        </w:r>
      </w:hyperlink>
      <w:r w:rsidR="0013148C" w:rsidRPr="00572882">
        <w:rPr>
          <w:rFonts w:ascii="Arial" w:hAnsi="Arial" w:cs="Arial"/>
          <w:bCs/>
          <w:sz w:val="18"/>
          <w:szCs w:val="18"/>
        </w:rPr>
        <w:t xml:space="preserve"> </w:t>
      </w:r>
      <w:r w:rsidR="003D3337" w:rsidRPr="00993225">
        <w:rPr>
          <w:rStyle w:val="blk"/>
          <w:rFonts w:ascii="Arial" w:hAnsi="Arial" w:cs="Arial"/>
          <w:sz w:val="18"/>
          <w:szCs w:val="18"/>
        </w:rPr>
        <w:t>предоставления доступа к минимальному набору функций интеллектуальных систем учета электрической энергии (мощности);</w:t>
      </w:r>
      <w:proofErr w:type="gramEnd"/>
    </w:p>
    <w:p w:rsidR="00924780" w:rsidRDefault="009841CB" w:rsidP="00924780">
      <w:pPr>
        <w:suppressAutoHyphens w:val="0"/>
        <w:autoSpaceDE w:val="0"/>
        <w:autoSpaceDN w:val="0"/>
        <w:adjustRightInd w:val="0"/>
        <w:jc w:val="both"/>
        <w:rPr>
          <w:rStyle w:val="blk"/>
          <w:rFonts w:ascii="Arial" w:hAnsi="Arial" w:cs="Arial"/>
          <w:sz w:val="18"/>
          <w:szCs w:val="18"/>
        </w:rPr>
      </w:pPr>
      <w:r w:rsidRPr="00993225">
        <w:rPr>
          <w:rFonts w:ascii="Arial" w:hAnsi="Arial" w:cs="Arial"/>
          <w:bCs/>
          <w:sz w:val="18"/>
          <w:szCs w:val="18"/>
        </w:rPr>
        <w:t>3.1.1</w:t>
      </w:r>
      <w:r w:rsidR="001C6EB8">
        <w:rPr>
          <w:rFonts w:ascii="Arial" w:hAnsi="Arial" w:cs="Arial"/>
          <w:bCs/>
          <w:sz w:val="18"/>
          <w:szCs w:val="18"/>
        </w:rPr>
        <w:t>3</w:t>
      </w:r>
      <w:r w:rsidRPr="00993225">
        <w:rPr>
          <w:rFonts w:ascii="Arial" w:hAnsi="Arial" w:cs="Arial"/>
          <w:bCs/>
          <w:sz w:val="18"/>
          <w:szCs w:val="18"/>
        </w:rPr>
        <w:t xml:space="preserve">. </w:t>
      </w:r>
      <w:proofErr w:type="gramStart"/>
      <w:r w:rsidR="00993225" w:rsidRPr="00993225">
        <w:rPr>
          <w:rStyle w:val="blk"/>
          <w:rFonts w:ascii="Arial" w:hAnsi="Arial" w:cs="Arial"/>
          <w:sz w:val="18"/>
          <w:szCs w:val="18"/>
        </w:rPr>
        <w:t xml:space="preserve">Осуществлять по заявлению Потребителя, за исключением предусмотренных </w:t>
      </w:r>
      <w:hyperlink r:id="rId18" w:anchor="dst101505" w:history="1">
        <w:r w:rsidR="00993225" w:rsidRPr="00993225">
          <w:rPr>
            <w:rStyle w:val="a4"/>
            <w:rFonts w:ascii="Arial" w:hAnsi="Arial" w:cs="Arial"/>
            <w:sz w:val="18"/>
            <w:szCs w:val="18"/>
          </w:rPr>
          <w:t>пунктом 80(1)</w:t>
        </w:r>
      </w:hyperlink>
      <w:r w:rsidR="00993225" w:rsidRPr="00993225">
        <w:rPr>
          <w:rStyle w:val="blk"/>
          <w:rFonts w:ascii="Arial" w:hAnsi="Arial" w:cs="Arial"/>
          <w:sz w:val="18"/>
          <w:szCs w:val="18"/>
        </w:rPr>
        <w:t xml:space="preserve"> Правил случаев, когда обязанность по установке и вводу в эксплуатацию приборов учета электрической энергии возложена на гарантирующего поставщика,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w:t>
      </w:r>
      <w:proofErr w:type="gramEnd"/>
      <w:r w:rsidR="00993225" w:rsidRPr="00993225">
        <w:rPr>
          <w:rStyle w:val="blk"/>
          <w:rFonts w:ascii="Arial" w:hAnsi="Arial" w:cs="Arial"/>
          <w:sz w:val="18"/>
          <w:szCs w:val="18"/>
        </w:rPr>
        <w:t xml:space="preserve">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w:t>
      </w:r>
      <w:proofErr w:type="gramStart"/>
      <w:r w:rsidR="00993225" w:rsidRPr="00993225">
        <w:rPr>
          <w:rStyle w:val="blk"/>
          <w:rFonts w:ascii="Arial" w:hAnsi="Arial" w:cs="Arial"/>
          <w:sz w:val="18"/>
          <w:szCs w:val="18"/>
        </w:rPr>
        <w:t>платы</w:t>
      </w:r>
      <w:proofErr w:type="gramEnd"/>
      <w:r w:rsidR="00993225" w:rsidRPr="00993225">
        <w:rPr>
          <w:rStyle w:val="blk"/>
          <w:rFonts w:ascii="Arial" w:hAnsi="Arial" w:cs="Arial"/>
          <w:sz w:val="18"/>
          <w:szCs w:val="18"/>
        </w:rPr>
        <w:t xml:space="preserve"> за коммунальные услуги исходя из показаний введенного в эксплуатацию прибора учета, в том </w:t>
      </w:r>
      <w:r w:rsidR="00993225" w:rsidRPr="00C52303">
        <w:rPr>
          <w:rStyle w:val="blk"/>
          <w:rFonts w:ascii="Arial" w:hAnsi="Arial" w:cs="Arial"/>
          <w:sz w:val="18"/>
          <w:szCs w:val="18"/>
        </w:rPr>
        <w:t xml:space="preserve">числе установленного гарантирующим поставщиком в предусмотренных </w:t>
      </w:r>
      <w:hyperlink r:id="rId19" w:anchor="dst101505" w:history="1">
        <w:r w:rsidR="00993225" w:rsidRPr="00C52303">
          <w:rPr>
            <w:rStyle w:val="a4"/>
            <w:rFonts w:ascii="Arial" w:hAnsi="Arial" w:cs="Arial"/>
            <w:sz w:val="18"/>
            <w:szCs w:val="18"/>
          </w:rPr>
          <w:t>пунктом 80(1)</w:t>
        </w:r>
      </w:hyperlink>
      <w:r w:rsidR="00993225" w:rsidRPr="00C52303">
        <w:rPr>
          <w:rStyle w:val="blk"/>
          <w:rFonts w:ascii="Arial" w:hAnsi="Arial" w:cs="Arial"/>
          <w:sz w:val="18"/>
          <w:szCs w:val="18"/>
        </w:rPr>
        <w:t xml:space="preserve"> Правил случаях, начиная с 1-го числа месяца, следующего за месяцем ввода прибора учета в эксплуатацию;</w:t>
      </w:r>
    </w:p>
    <w:p w:rsidR="00C52303" w:rsidRPr="00C52303" w:rsidRDefault="00993225" w:rsidP="00924780">
      <w:pPr>
        <w:suppressAutoHyphens w:val="0"/>
        <w:autoSpaceDE w:val="0"/>
        <w:autoSpaceDN w:val="0"/>
        <w:adjustRightInd w:val="0"/>
        <w:jc w:val="both"/>
        <w:rPr>
          <w:rFonts w:ascii="Arial" w:hAnsi="Arial" w:cs="Arial"/>
          <w:sz w:val="18"/>
          <w:szCs w:val="18"/>
        </w:rPr>
      </w:pPr>
      <w:r w:rsidRPr="00C52303">
        <w:rPr>
          <w:rStyle w:val="blk"/>
          <w:rFonts w:ascii="Arial" w:hAnsi="Arial" w:cs="Arial"/>
          <w:sz w:val="18"/>
          <w:szCs w:val="18"/>
        </w:rPr>
        <w:t>3.1.1</w:t>
      </w:r>
      <w:r w:rsidR="001C6EB8">
        <w:rPr>
          <w:rStyle w:val="blk"/>
          <w:rFonts w:ascii="Arial" w:hAnsi="Arial" w:cs="Arial"/>
          <w:sz w:val="18"/>
          <w:szCs w:val="18"/>
        </w:rPr>
        <w:t>4</w:t>
      </w:r>
      <w:r w:rsidRPr="00C52303">
        <w:rPr>
          <w:rStyle w:val="blk"/>
          <w:rFonts w:ascii="Arial" w:hAnsi="Arial" w:cs="Arial"/>
          <w:sz w:val="18"/>
          <w:szCs w:val="18"/>
        </w:rPr>
        <w:t>.</w:t>
      </w:r>
      <w:r w:rsidR="00924780">
        <w:rPr>
          <w:rStyle w:val="blk"/>
          <w:rFonts w:ascii="Arial" w:hAnsi="Arial" w:cs="Arial"/>
          <w:sz w:val="18"/>
          <w:szCs w:val="18"/>
        </w:rPr>
        <w:t xml:space="preserve"> </w:t>
      </w:r>
      <w:r w:rsidR="00C52303">
        <w:rPr>
          <w:rStyle w:val="blk"/>
          <w:rFonts w:ascii="Arial" w:hAnsi="Arial" w:cs="Arial"/>
          <w:sz w:val="18"/>
          <w:szCs w:val="18"/>
        </w:rPr>
        <w:t>У</w:t>
      </w:r>
      <w:r w:rsidR="00C52303" w:rsidRPr="00C52303">
        <w:rPr>
          <w:rFonts w:ascii="Arial" w:hAnsi="Arial" w:cs="Arial"/>
          <w:sz w:val="18"/>
          <w:szCs w:val="18"/>
          <w:lang w:eastAsia="ru-RU"/>
        </w:rPr>
        <w:t>становк</w:t>
      </w:r>
      <w:r w:rsidR="00C52303">
        <w:rPr>
          <w:rFonts w:ascii="Arial" w:hAnsi="Arial" w:cs="Arial"/>
          <w:sz w:val="18"/>
          <w:szCs w:val="18"/>
          <w:lang w:eastAsia="ru-RU"/>
        </w:rPr>
        <w:t>у</w:t>
      </w:r>
      <w:r w:rsidR="00C52303" w:rsidRPr="00C52303">
        <w:rPr>
          <w:rFonts w:ascii="Arial" w:hAnsi="Arial" w:cs="Arial"/>
          <w:sz w:val="18"/>
          <w:szCs w:val="18"/>
          <w:lang w:eastAsia="ru-RU"/>
        </w:rPr>
        <w:t xml:space="preserve"> (замен</w:t>
      </w:r>
      <w:r w:rsidR="00C52303">
        <w:rPr>
          <w:rFonts w:ascii="Arial" w:hAnsi="Arial" w:cs="Arial"/>
          <w:sz w:val="18"/>
          <w:szCs w:val="18"/>
          <w:lang w:eastAsia="ru-RU"/>
        </w:rPr>
        <w:t>у</w:t>
      </w:r>
      <w:r w:rsidR="00C52303" w:rsidRPr="00C52303">
        <w:rPr>
          <w:rFonts w:ascii="Arial" w:hAnsi="Arial" w:cs="Arial"/>
          <w:sz w:val="18"/>
          <w:szCs w:val="18"/>
          <w:lang w:eastAsia="ru-RU"/>
        </w:rPr>
        <w:t>) индивидуальных, общих (квартирных), комнатных приборов учета электрической энергии в многоквартирном доме осуществл</w:t>
      </w:r>
      <w:r w:rsidR="00C52303">
        <w:rPr>
          <w:rFonts w:ascii="Arial" w:hAnsi="Arial" w:cs="Arial"/>
          <w:sz w:val="18"/>
          <w:szCs w:val="18"/>
          <w:lang w:eastAsia="ru-RU"/>
        </w:rPr>
        <w:t>ять</w:t>
      </w:r>
      <w:r w:rsidR="00C52303" w:rsidRPr="00C52303">
        <w:rPr>
          <w:rFonts w:ascii="Arial" w:hAnsi="Arial" w:cs="Arial"/>
          <w:sz w:val="18"/>
          <w:szCs w:val="18"/>
          <w:lang w:eastAsia="ru-RU"/>
        </w:rPr>
        <w:t xml:space="preserve"> не позднее 6 месяцев:</w:t>
      </w:r>
    </w:p>
    <w:p w:rsidR="00C52303" w:rsidRPr="00C52303" w:rsidRDefault="00C52303" w:rsidP="00C52303">
      <w:pPr>
        <w:suppressAutoHyphens w:val="0"/>
        <w:ind w:firstLine="540"/>
        <w:jc w:val="both"/>
        <w:rPr>
          <w:rFonts w:ascii="Arial" w:hAnsi="Arial" w:cs="Arial"/>
          <w:sz w:val="18"/>
          <w:szCs w:val="18"/>
          <w:lang w:eastAsia="ru-RU"/>
        </w:rPr>
      </w:pPr>
      <w:bookmarkStart w:id="2" w:name="dst101519"/>
      <w:bookmarkEnd w:id="2"/>
      <w:proofErr w:type="gramStart"/>
      <w:r w:rsidRPr="00C52303">
        <w:rPr>
          <w:rFonts w:ascii="Arial" w:hAnsi="Arial" w:cs="Arial"/>
          <w:sz w:val="18"/>
          <w:szCs w:val="18"/>
          <w:lang w:eastAsia="ru-RU"/>
        </w:rPr>
        <w:t>с даты истечения</w:t>
      </w:r>
      <w:proofErr w:type="gramEnd"/>
      <w:r w:rsidRPr="00C52303">
        <w:rPr>
          <w:rFonts w:ascii="Arial" w:hAnsi="Arial" w:cs="Arial"/>
          <w:sz w:val="18"/>
          <w:szCs w:val="18"/>
          <w:lang w:eastAsia="ru-RU"/>
        </w:rPr>
        <w:t xml:space="preserve">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w:t>
      </w:r>
    </w:p>
    <w:p w:rsidR="00C52303" w:rsidRPr="00C52303" w:rsidRDefault="00C52303" w:rsidP="00C52303">
      <w:pPr>
        <w:suppressAutoHyphens w:val="0"/>
        <w:ind w:firstLine="540"/>
        <w:jc w:val="both"/>
        <w:rPr>
          <w:rFonts w:ascii="Arial" w:hAnsi="Arial" w:cs="Arial"/>
          <w:sz w:val="18"/>
          <w:szCs w:val="18"/>
          <w:lang w:eastAsia="ru-RU"/>
        </w:rPr>
      </w:pPr>
      <w:bookmarkStart w:id="3" w:name="dst101520"/>
      <w:bookmarkEnd w:id="3"/>
      <w:proofErr w:type="gramStart"/>
      <w:r w:rsidRPr="00C52303">
        <w:rPr>
          <w:rFonts w:ascii="Arial" w:hAnsi="Arial" w:cs="Arial"/>
          <w:sz w:val="18"/>
          <w:szCs w:val="18"/>
          <w:lang w:eastAsia="ru-RU"/>
        </w:rPr>
        <w:t>с даты получения</w:t>
      </w:r>
      <w:proofErr w:type="gramEnd"/>
      <w:r w:rsidRPr="00C52303">
        <w:rPr>
          <w:rFonts w:ascii="Arial" w:hAnsi="Arial" w:cs="Arial"/>
          <w:sz w:val="18"/>
          <w:szCs w:val="18"/>
          <w:lang w:eastAsia="ru-RU"/>
        </w:rPr>
        <w:t xml:space="preserve">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C52303" w:rsidRPr="00C52303" w:rsidRDefault="00C52303" w:rsidP="00C52303">
      <w:pPr>
        <w:suppressAutoHyphens w:val="0"/>
        <w:ind w:firstLine="540"/>
        <w:jc w:val="both"/>
        <w:rPr>
          <w:rFonts w:ascii="Arial" w:hAnsi="Arial" w:cs="Arial"/>
          <w:sz w:val="18"/>
          <w:szCs w:val="18"/>
          <w:lang w:eastAsia="ru-RU"/>
        </w:rPr>
      </w:pPr>
      <w:bookmarkStart w:id="4" w:name="dst101521"/>
      <w:bookmarkEnd w:id="4"/>
      <w:proofErr w:type="gramStart"/>
      <w:r w:rsidRPr="00C52303">
        <w:rPr>
          <w:rFonts w:ascii="Arial" w:hAnsi="Arial" w:cs="Arial"/>
          <w:sz w:val="18"/>
          <w:szCs w:val="18"/>
          <w:lang w:eastAsia="ru-RU"/>
        </w:rPr>
        <w:lastRenderedPageBreak/>
        <w:t>с даты выявления</w:t>
      </w:r>
      <w:proofErr w:type="gramEnd"/>
      <w:r w:rsidRPr="00C52303">
        <w:rPr>
          <w:rFonts w:ascii="Arial" w:hAnsi="Arial" w:cs="Arial"/>
          <w:sz w:val="18"/>
          <w:szCs w:val="18"/>
          <w:lang w:eastAsia="ru-RU"/>
        </w:rPr>
        <w:t xml:space="preserve">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F7180D" w:rsidRPr="00993225" w:rsidRDefault="00C52303" w:rsidP="00C52303">
      <w:pPr>
        <w:suppressAutoHyphens w:val="0"/>
        <w:autoSpaceDE w:val="0"/>
        <w:autoSpaceDN w:val="0"/>
        <w:adjustRightInd w:val="0"/>
        <w:jc w:val="both"/>
        <w:rPr>
          <w:rFonts w:ascii="Arial" w:hAnsi="Arial" w:cs="Arial"/>
          <w:sz w:val="18"/>
          <w:szCs w:val="18"/>
          <w:lang w:eastAsia="ru-RU"/>
        </w:rPr>
      </w:pPr>
      <w:r>
        <w:rPr>
          <w:rStyle w:val="blk"/>
          <w:rFonts w:ascii="Arial" w:hAnsi="Arial" w:cs="Arial"/>
          <w:sz w:val="18"/>
          <w:szCs w:val="18"/>
        </w:rPr>
        <w:t>3.1.1</w:t>
      </w:r>
      <w:r w:rsidR="001C6EB8">
        <w:rPr>
          <w:rStyle w:val="blk"/>
          <w:rFonts w:ascii="Arial" w:hAnsi="Arial" w:cs="Arial"/>
          <w:sz w:val="18"/>
          <w:szCs w:val="18"/>
        </w:rPr>
        <w:t>5</w:t>
      </w:r>
      <w:r>
        <w:rPr>
          <w:rStyle w:val="blk"/>
          <w:rFonts w:ascii="Arial" w:hAnsi="Arial" w:cs="Arial"/>
          <w:sz w:val="18"/>
          <w:szCs w:val="18"/>
        </w:rPr>
        <w:t xml:space="preserve">. </w:t>
      </w:r>
      <w:proofErr w:type="gramStart"/>
      <w:r w:rsidR="005F4BF1" w:rsidRPr="00993225">
        <w:rPr>
          <w:rFonts w:ascii="Arial" w:hAnsi="Arial" w:cs="Arial"/>
          <w:bCs/>
          <w:sz w:val="18"/>
          <w:szCs w:val="18"/>
        </w:rPr>
        <w:t>Нести иные обязанности</w:t>
      </w:r>
      <w:proofErr w:type="gramEnd"/>
      <w:r w:rsidR="005F4BF1" w:rsidRPr="00993225">
        <w:rPr>
          <w:rFonts w:ascii="Arial" w:hAnsi="Arial" w:cs="Arial"/>
          <w:bCs/>
          <w:sz w:val="18"/>
          <w:szCs w:val="18"/>
        </w:rPr>
        <w:t>, предусмотренные законодательством Российской Федерации.</w:t>
      </w:r>
    </w:p>
    <w:p w:rsidR="00F7180D" w:rsidRDefault="00F7180D" w:rsidP="00C52303">
      <w:pPr>
        <w:tabs>
          <w:tab w:val="left" w:pos="210"/>
          <w:tab w:val="left" w:pos="330"/>
          <w:tab w:val="left" w:pos="510"/>
        </w:tabs>
        <w:ind w:left="30"/>
        <w:jc w:val="both"/>
        <w:rPr>
          <w:rFonts w:ascii="Arial" w:hAnsi="Arial" w:cs="Arial"/>
          <w:b/>
          <w:sz w:val="18"/>
          <w:szCs w:val="18"/>
        </w:rPr>
      </w:pPr>
    </w:p>
    <w:p w:rsidR="00F7180D" w:rsidRPr="00F404E4" w:rsidRDefault="005F4BF1" w:rsidP="00C52303">
      <w:pPr>
        <w:tabs>
          <w:tab w:val="left" w:pos="210"/>
          <w:tab w:val="left" w:pos="330"/>
          <w:tab w:val="left" w:pos="510"/>
        </w:tabs>
        <w:ind w:left="30"/>
        <w:jc w:val="both"/>
        <w:rPr>
          <w:rFonts w:ascii="Arial" w:hAnsi="Arial" w:cs="Arial"/>
          <w:color w:val="0000FF"/>
          <w:sz w:val="18"/>
          <w:szCs w:val="18"/>
        </w:rPr>
      </w:pPr>
      <w:r>
        <w:rPr>
          <w:rFonts w:ascii="Arial" w:hAnsi="Arial" w:cs="Arial"/>
          <w:b/>
          <w:sz w:val="18"/>
          <w:szCs w:val="18"/>
        </w:rPr>
        <w:t>3</w:t>
      </w:r>
      <w:r w:rsidR="00F7180D" w:rsidRPr="00F404E4">
        <w:rPr>
          <w:rFonts w:ascii="Arial" w:hAnsi="Arial" w:cs="Arial"/>
          <w:b/>
          <w:sz w:val="18"/>
          <w:szCs w:val="18"/>
        </w:rPr>
        <w:t xml:space="preserve">.2. </w:t>
      </w:r>
      <w:proofErr w:type="spellStart"/>
      <w:r w:rsidR="00F7180D" w:rsidRPr="00F404E4">
        <w:rPr>
          <w:rFonts w:ascii="Arial" w:hAnsi="Arial" w:cs="Arial"/>
          <w:b/>
          <w:sz w:val="18"/>
          <w:szCs w:val="18"/>
        </w:rPr>
        <w:t>Ресурсоснабжающая</w:t>
      </w:r>
      <w:proofErr w:type="spellEnd"/>
      <w:r w:rsidR="00F7180D" w:rsidRPr="00F404E4">
        <w:rPr>
          <w:rFonts w:ascii="Arial" w:hAnsi="Arial" w:cs="Arial"/>
          <w:b/>
          <w:sz w:val="18"/>
          <w:szCs w:val="18"/>
        </w:rPr>
        <w:t xml:space="preserve"> организация имеет право:</w:t>
      </w:r>
    </w:p>
    <w:p w:rsidR="00F7180D" w:rsidRPr="00A26F84" w:rsidRDefault="0055017C" w:rsidP="00C52303">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3</w:t>
      </w:r>
      <w:r w:rsidR="00F7180D" w:rsidRPr="00F404E4">
        <w:rPr>
          <w:rFonts w:ascii="Arial" w:hAnsi="Arial" w:cs="Arial"/>
          <w:sz w:val="18"/>
          <w:szCs w:val="18"/>
        </w:rPr>
        <w:t>.2.1. Т</w:t>
      </w:r>
      <w:r w:rsidR="00F7180D" w:rsidRPr="00F404E4">
        <w:rPr>
          <w:rFonts w:ascii="Arial" w:hAnsi="Arial" w:cs="Arial"/>
          <w:sz w:val="18"/>
          <w:szCs w:val="18"/>
          <w:lang w:eastAsia="ru-RU"/>
        </w:rPr>
        <w:t>ребовать от Потребителя внесения платы за коммунальный ресурс, предоставленный</w:t>
      </w:r>
      <w:r w:rsidR="00896AF7">
        <w:rPr>
          <w:rFonts w:ascii="Arial" w:hAnsi="Arial" w:cs="Arial"/>
          <w:sz w:val="18"/>
          <w:szCs w:val="18"/>
          <w:lang w:eastAsia="ru-RU"/>
        </w:rPr>
        <w:t xml:space="preserve"> </w:t>
      </w:r>
      <w:r w:rsidR="00F7180D" w:rsidRPr="00F404E4">
        <w:rPr>
          <w:rFonts w:ascii="Arial" w:hAnsi="Arial" w:cs="Arial"/>
          <w:sz w:val="18"/>
          <w:szCs w:val="18"/>
          <w:lang w:eastAsia="ru-RU"/>
        </w:rPr>
        <w:t xml:space="preserve">с целью потребления коммунальной услуги, а также ресурс, потребляемый при содержании общего имущества в пределах нормативов </w:t>
      </w:r>
      <w:r w:rsidR="00F7180D" w:rsidRPr="00A26F84">
        <w:rPr>
          <w:rFonts w:ascii="Arial" w:hAnsi="Arial" w:cs="Arial"/>
          <w:sz w:val="18"/>
          <w:szCs w:val="18"/>
          <w:lang w:eastAsia="ru-RU"/>
        </w:rPr>
        <w:t>потребления, в том числе уплаты пени за несвоевременную оплату.</w:t>
      </w:r>
    </w:p>
    <w:p w:rsidR="00F7180D" w:rsidRPr="00A26F84" w:rsidRDefault="0055017C" w:rsidP="00C52303">
      <w:pPr>
        <w:suppressAutoHyphens w:val="0"/>
        <w:autoSpaceDE w:val="0"/>
        <w:autoSpaceDN w:val="0"/>
        <w:adjustRightInd w:val="0"/>
        <w:jc w:val="both"/>
        <w:rPr>
          <w:rStyle w:val="a3"/>
          <w:rFonts w:ascii="Arial" w:hAnsi="Arial" w:cs="Arial"/>
          <w:color w:val="auto"/>
          <w:sz w:val="18"/>
          <w:szCs w:val="18"/>
        </w:rPr>
      </w:pPr>
      <w:r w:rsidRPr="00A26F84">
        <w:rPr>
          <w:rFonts w:ascii="Arial" w:hAnsi="Arial" w:cs="Arial"/>
          <w:sz w:val="18"/>
          <w:szCs w:val="18"/>
        </w:rPr>
        <w:t>3</w:t>
      </w:r>
      <w:r w:rsidR="00F7180D" w:rsidRPr="00A26F84">
        <w:rPr>
          <w:rFonts w:ascii="Arial" w:hAnsi="Arial" w:cs="Arial"/>
          <w:sz w:val="18"/>
          <w:szCs w:val="18"/>
        </w:rPr>
        <w:t xml:space="preserve">.2.2. Инициировать введение режима полного либо частичного ограничения потребления электроэнергии с соответствующим  уведомлением в случае </w:t>
      </w:r>
      <w:r w:rsidR="00F7180D" w:rsidRPr="00A26F84">
        <w:rPr>
          <w:rStyle w:val="a3"/>
          <w:rFonts w:ascii="Arial" w:hAnsi="Arial" w:cs="Arial"/>
          <w:color w:val="auto"/>
          <w:sz w:val="18"/>
          <w:szCs w:val="18"/>
        </w:rPr>
        <w:t xml:space="preserve">неполной оплаты </w:t>
      </w:r>
      <w:r w:rsidR="00F7180D" w:rsidRPr="00A26F84">
        <w:rPr>
          <w:rFonts w:ascii="Arial" w:hAnsi="Arial" w:cs="Arial"/>
          <w:sz w:val="18"/>
          <w:szCs w:val="18"/>
        </w:rPr>
        <w:t xml:space="preserve">Потребителем приобретенного им коммунального ресурса.  </w:t>
      </w:r>
    </w:p>
    <w:p w:rsidR="00F7180D" w:rsidRPr="00A26F84" w:rsidRDefault="00F7180D" w:rsidP="00C52303">
      <w:pPr>
        <w:ind w:left="30"/>
        <w:jc w:val="both"/>
        <w:rPr>
          <w:rFonts w:ascii="Arial" w:hAnsi="Arial" w:cs="Arial"/>
          <w:sz w:val="18"/>
          <w:szCs w:val="18"/>
        </w:rPr>
      </w:pPr>
      <w:r w:rsidRPr="00A26F84">
        <w:rPr>
          <w:rStyle w:val="a3"/>
          <w:rFonts w:ascii="Arial" w:hAnsi="Arial" w:cs="Arial"/>
          <w:color w:val="auto"/>
          <w:sz w:val="18"/>
          <w:szCs w:val="18"/>
        </w:rPr>
        <w:t xml:space="preserve">     </w:t>
      </w:r>
      <w:r w:rsidR="0055017C" w:rsidRPr="00A26F84">
        <w:rPr>
          <w:rStyle w:val="a3"/>
          <w:rFonts w:ascii="Arial" w:hAnsi="Arial" w:cs="Arial"/>
          <w:color w:val="auto"/>
          <w:sz w:val="18"/>
          <w:szCs w:val="18"/>
        </w:rPr>
        <w:tab/>
      </w:r>
      <w:proofErr w:type="gramStart"/>
      <w:r w:rsidRPr="00A26F84">
        <w:rPr>
          <w:rStyle w:val="a3"/>
          <w:rFonts w:ascii="Arial" w:hAnsi="Arial" w:cs="Arial"/>
          <w:color w:val="auto"/>
          <w:sz w:val="18"/>
          <w:szCs w:val="18"/>
        </w:rPr>
        <w:t>Под неполной оплатой потребителем понимается наличие у потребителя задолженности по оплате коммунального ресурса в размере, превышающем сумму 2 месячных размеров платы за коммунальный ресурс, исходя из</w:t>
      </w:r>
      <w:r w:rsidRPr="00A26F84">
        <w:rPr>
          <w:rFonts w:ascii="Arial" w:hAnsi="Arial" w:cs="Arial"/>
          <w:sz w:val="18"/>
          <w:szCs w:val="18"/>
        </w:rPr>
        <w:t xml:space="preserve"> нормативов потребления коммунального ресурса</w:t>
      </w:r>
      <w:r w:rsidRPr="00A26F84">
        <w:rPr>
          <w:rFonts w:ascii="Arial" w:hAnsi="Arial" w:cs="Arial"/>
          <w:sz w:val="18"/>
          <w:szCs w:val="18"/>
          <w:lang w:eastAsia="ru-RU"/>
        </w:rPr>
        <w:t xml:space="preserve"> с целью предоставления коммунальных услуг</w:t>
      </w:r>
      <w:r w:rsidRPr="00A26F84">
        <w:rPr>
          <w:rFonts w:ascii="Arial" w:hAnsi="Arial" w:cs="Arial"/>
          <w:sz w:val="18"/>
          <w:szCs w:val="18"/>
        </w:rPr>
        <w:t xml:space="preserve"> </w:t>
      </w:r>
      <w:r w:rsidRPr="00A26F84">
        <w:rPr>
          <w:rFonts w:ascii="Arial" w:hAnsi="Arial" w:cs="Arial"/>
          <w:sz w:val="18"/>
          <w:szCs w:val="18"/>
          <w:lang w:eastAsia="ru-RU"/>
        </w:rPr>
        <w:t>в многоквартирном доме</w:t>
      </w:r>
      <w:r w:rsidRPr="00A26F84">
        <w:rPr>
          <w:rFonts w:ascii="Arial" w:hAnsi="Arial" w:cs="Arial"/>
          <w:sz w:val="18"/>
          <w:szCs w:val="18"/>
        </w:rPr>
        <w:t xml:space="preserve">, </w:t>
      </w:r>
      <w:r w:rsidRPr="00A26F84">
        <w:rPr>
          <w:rStyle w:val="a3"/>
          <w:rFonts w:ascii="Arial" w:hAnsi="Arial" w:cs="Arial"/>
          <w:color w:val="auto"/>
          <w:sz w:val="18"/>
          <w:szCs w:val="18"/>
        </w:rPr>
        <w:t>независимо от наличия или отсутствия индивидуального прибора учета и тарифа, действующего на день ограничения, при условии отсутствия заключенного потребителем-должником  соглашения о погашении</w:t>
      </w:r>
      <w:proofErr w:type="gramEnd"/>
      <w:r w:rsidRPr="00A26F84">
        <w:rPr>
          <w:rStyle w:val="a3"/>
          <w:rFonts w:ascii="Arial" w:hAnsi="Arial" w:cs="Arial"/>
          <w:color w:val="auto"/>
          <w:sz w:val="18"/>
          <w:szCs w:val="18"/>
        </w:rPr>
        <w:t xml:space="preserve"> задолженности и (или) при невыполнении потребителем-должником условий такого соглашения. </w:t>
      </w:r>
    </w:p>
    <w:p w:rsidR="00F7180D" w:rsidRPr="00F404E4" w:rsidRDefault="00F7180D" w:rsidP="00C52303">
      <w:pPr>
        <w:tabs>
          <w:tab w:val="left" w:pos="0"/>
          <w:tab w:val="left" w:pos="567"/>
        </w:tabs>
        <w:jc w:val="both"/>
        <w:rPr>
          <w:rFonts w:ascii="Arial" w:hAnsi="Arial" w:cs="Arial"/>
          <w:sz w:val="18"/>
          <w:szCs w:val="18"/>
        </w:rPr>
      </w:pPr>
      <w:r w:rsidRPr="00A26F84">
        <w:rPr>
          <w:rFonts w:ascii="Arial" w:hAnsi="Arial" w:cs="Arial"/>
          <w:sz w:val="18"/>
          <w:szCs w:val="18"/>
        </w:rPr>
        <w:t xml:space="preserve">    </w:t>
      </w:r>
      <w:r w:rsidR="0055017C" w:rsidRPr="00A26F84">
        <w:rPr>
          <w:rFonts w:ascii="Arial" w:hAnsi="Arial" w:cs="Arial"/>
          <w:sz w:val="18"/>
          <w:szCs w:val="18"/>
        </w:rPr>
        <w:tab/>
      </w:r>
      <w:r w:rsidRPr="00A26F84">
        <w:rPr>
          <w:rFonts w:ascii="Arial" w:hAnsi="Arial" w:cs="Arial"/>
          <w:sz w:val="18"/>
          <w:szCs w:val="18"/>
        </w:rPr>
        <w:t xml:space="preserve">Отпуск электрической энергии после прекращения или ограничения возобновляется в обусловленном договором количестве </w:t>
      </w:r>
      <w:r w:rsidRPr="00A26F84">
        <w:rPr>
          <w:rFonts w:ascii="Arial" w:hAnsi="Arial" w:cs="Arial"/>
          <w:sz w:val="18"/>
          <w:szCs w:val="18"/>
          <w:lang w:eastAsia="ru-RU"/>
        </w:rPr>
        <w:t xml:space="preserve">в течение </w:t>
      </w:r>
      <w:r w:rsidRPr="00F404E4">
        <w:rPr>
          <w:rFonts w:ascii="Arial" w:hAnsi="Arial" w:cs="Arial"/>
          <w:sz w:val="18"/>
          <w:szCs w:val="18"/>
          <w:lang w:eastAsia="ru-RU"/>
        </w:rPr>
        <w:t>2 календарных дней со дня полного погашения задолженности</w:t>
      </w:r>
      <w:r w:rsidRPr="00F404E4">
        <w:rPr>
          <w:rFonts w:ascii="Arial" w:hAnsi="Arial" w:cs="Arial"/>
          <w:sz w:val="18"/>
          <w:szCs w:val="18"/>
        </w:rPr>
        <w:t xml:space="preserve"> перед </w:t>
      </w:r>
      <w:proofErr w:type="spellStart"/>
      <w:r w:rsidRPr="00F404E4">
        <w:rPr>
          <w:rFonts w:ascii="Arial" w:hAnsi="Arial" w:cs="Arial"/>
          <w:sz w:val="18"/>
          <w:szCs w:val="18"/>
        </w:rPr>
        <w:t>Ресурсоснабжающей</w:t>
      </w:r>
      <w:proofErr w:type="spellEnd"/>
      <w:r w:rsidRPr="00F404E4">
        <w:rPr>
          <w:rFonts w:ascii="Arial" w:hAnsi="Arial" w:cs="Arial"/>
          <w:sz w:val="18"/>
          <w:szCs w:val="18"/>
        </w:rPr>
        <w:t xml:space="preserve"> организацией</w:t>
      </w:r>
      <w:r w:rsidRPr="00F404E4">
        <w:rPr>
          <w:rFonts w:ascii="Arial" w:hAnsi="Arial" w:cs="Arial"/>
          <w:sz w:val="18"/>
          <w:szCs w:val="18"/>
          <w:lang w:eastAsia="ru-RU"/>
        </w:rPr>
        <w:t xml:space="preserve"> и оплаты расходов по введению ограничения и возобновлению предоставления коммунального ресурса.</w:t>
      </w:r>
    </w:p>
    <w:p w:rsidR="00BC7BDD" w:rsidRDefault="0055017C" w:rsidP="00BC7BD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3</w:t>
      </w:r>
      <w:r w:rsidR="00F7180D" w:rsidRPr="00F404E4">
        <w:rPr>
          <w:rFonts w:ascii="Arial" w:hAnsi="Arial" w:cs="Arial"/>
          <w:sz w:val="18"/>
          <w:szCs w:val="18"/>
        </w:rPr>
        <w:t>.2.3. О</w:t>
      </w:r>
      <w:r w:rsidR="00F7180D" w:rsidRPr="00F404E4">
        <w:rPr>
          <w:rFonts w:ascii="Arial" w:hAnsi="Arial" w:cs="Arial"/>
          <w:sz w:val="18"/>
          <w:szCs w:val="18"/>
          <w:lang w:eastAsia="ru-RU"/>
        </w:rPr>
        <w:t xml:space="preserve">граничить или приостановить поставку </w:t>
      </w:r>
      <w:r w:rsidR="00F7180D" w:rsidRPr="00F404E4">
        <w:rPr>
          <w:rFonts w:ascii="Arial" w:hAnsi="Arial" w:cs="Arial"/>
          <w:sz w:val="18"/>
          <w:szCs w:val="18"/>
        </w:rPr>
        <w:t xml:space="preserve">коммунального ресурса, </w:t>
      </w:r>
      <w:r w:rsidR="00F7180D" w:rsidRPr="00F404E4">
        <w:rPr>
          <w:rFonts w:ascii="Arial" w:hAnsi="Arial" w:cs="Arial"/>
          <w:sz w:val="18"/>
          <w:szCs w:val="18"/>
          <w:lang w:eastAsia="ru-RU"/>
        </w:rPr>
        <w:t>предоставленного  с целью потребления коммунальной услуги, после письменного предупреждения (уведомления) потребителя-должника в следующем порядке:</w:t>
      </w:r>
    </w:p>
    <w:p w:rsidR="00F7180D" w:rsidRDefault="00BC7BDD" w:rsidP="00BC7BD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proofErr w:type="gramStart"/>
      <w:r w:rsidR="00F7180D" w:rsidRPr="00F404E4">
        <w:rPr>
          <w:rFonts w:ascii="Arial" w:hAnsi="Arial" w:cs="Arial"/>
          <w:sz w:val="18"/>
          <w:szCs w:val="18"/>
          <w:lang w:eastAsia="ru-RU"/>
        </w:rPr>
        <w:t xml:space="preserve">а) </w:t>
      </w:r>
      <w:proofErr w:type="spellStart"/>
      <w:r w:rsidR="00F7180D" w:rsidRPr="00F404E4">
        <w:rPr>
          <w:rFonts w:ascii="Arial" w:hAnsi="Arial" w:cs="Arial"/>
          <w:sz w:val="18"/>
          <w:szCs w:val="18"/>
          <w:lang w:eastAsia="ru-RU"/>
        </w:rPr>
        <w:t>Ресурсоснабжающая</w:t>
      </w:r>
      <w:proofErr w:type="spellEnd"/>
      <w:r w:rsidR="00F7180D" w:rsidRPr="00F404E4">
        <w:rPr>
          <w:rFonts w:ascii="Arial" w:hAnsi="Arial" w:cs="Arial"/>
          <w:sz w:val="18"/>
          <w:szCs w:val="18"/>
          <w:lang w:eastAsia="ru-RU"/>
        </w:rPr>
        <w:t xml:space="preserve"> организация направляет потребителю-должнику предупреждение (уведомление) о том, что в случае непогашения задолженности по оплате </w:t>
      </w:r>
      <w:r w:rsidR="00F7180D" w:rsidRPr="00F404E4">
        <w:rPr>
          <w:rFonts w:ascii="Arial" w:hAnsi="Arial" w:cs="Arial"/>
          <w:sz w:val="18"/>
          <w:szCs w:val="18"/>
        </w:rPr>
        <w:t>коммунального ресурса</w:t>
      </w:r>
      <w:r w:rsidR="00F7180D" w:rsidRPr="00F404E4">
        <w:rPr>
          <w:rFonts w:ascii="Arial" w:hAnsi="Arial" w:cs="Arial"/>
          <w:sz w:val="18"/>
          <w:szCs w:val="18"/>
          <w:lang w:eastAsia="ru-RU"/>
        </w:rPr>
        <w:t xml:space="preserve"> – электроэнергии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p>
    <w:p w:rsidR="0055017C" w:rsidRDefault="0055017C" w:rsidP="0055017C">
      <w:pPr>
        <w:suppressAutoHyphens w:val="0"/>
        <w:autoSpaceDE w:val="0"/>
        <w:autoSpaceDN w:val="0"/>
        <w:adjustRightInd w:val="0"/>
        <w:jc w:val="both"/>
        <w:rPr>
          <w:rFonts w:ascii="Arial" w:hAnsi="Arial" w:cs="Arial"/>
          <w:sz w:val="18"/>
          <w:szCs w:val="18"/>
          <w:lang w:eastAsia="ru-RU"/>
        </w:rPr>
      </w:pPr>
      <w:bookmarkStart w:id="5" w:name="Par1"/>
      <w:bookmarkEnd w:id="5"/>
      <w:r>
        <w:rPr>
          <w:rFonts w:ascii="Arial" w:hAnsi="Arial" w:cs="Arial"/>
          <w:sz w:val="18"/>
          <w:szCs w:val="18"/>
          <w:lang w:eastAsia="ru-RU"/>
        </w:rPr>
        <w:tab/>
      </w:r>
      <w:r w:rsidR="00F7180D" w:rsidRPr="00F404E4">
        <w:rPr>
          <w:rFonts w:ascii="Arial" w:hAnsi="Arial" w:cs="Arial"/>
          <w:sz w:val="18"/>
          <w:szCs w:val="18"/>
          <w:lang w:eastAsia="ru-RU"/>
        </w:rPr>
        <w:t xml:space="preserve">б) при непогашении потребителем-должником </w:t>
      </w:r>
      <w:proofErr w:type="gramStart"/>
      <w:r w:rsidR="00F7180D" w:rsidRPr="00F404E4">
        <w:rPr>
          <w:rFonts w:ascii="Arial" w:hAnsi="Arial" w:cs="Arial"/>
          <w:sz w:val="18"/>
          <w:szCs w:val="18"/>
          <w:lang w:eastAsia="ru-RU"/>
        </w:rPr>
        <w:t>задолженности</w:t>
      </w:r>
      <w:proofErr w:type="gramEnd"/>
      <w:r w:rsidR="00F7180D" w:rsidRPr="00F404E4">
        <w:rPr>
          <w:rFonts w:ascii="Arial" w:hAnsi="Arial" w:cs="Arial"/>
          <w:sz w:val="18"/>
          <w:szCs w:val="18"/>
          <w:lang w:eastAsia="ru-RU"/>
        </w:rPr>
        <w:t xml:space="preserve"> в течение установленного в предупреждении (уведомлении) срока, </w:t>
      </w:r>
      <w:proofErr w:type="spellStart"/>
      <w:r w:rsidR="00F7180D" w:rsidRPr="00F404E4">
        <w:rPr>
          <w:rFonts w:ascii="Arial" w:hAnsi="Arial" w:cs="Arial"/>
          <w:sz w:val="18"/>
          <w:szCs w:val="18"/>
          <w:lang w:eastAsia="ru-RU"/>
        </w:rPr>
        <w:t>Ресурсоснабжающая</w:t>
      </w:r>
      <w:proofErr w:type="spellEnd"/>
      <w:r w:rsidR="00F7180D" w:rsidRPr="00F404E4">
        <w:rPr>
          <w:rFonts w:ascii="Arial" w:hAnsi="Arial" w:cs="Arial"/>
          <w:sz w:val="18"/>
          <w:szCs w:val="18"/>
          <w:lang w:eastAsia="ru-RU"/>
        </w:rPr>
        <w:t xml:space="preserve"> организация при наличии технической возможности вводит ограничение предоставления указанной в предупреждении (ув</w:t>
      </w:r>
      <w:r>
        <w:rPr>
          <w:rFonts w:ascii="Arial" w:hAnsi="Arial" w:cs="Arial"/>
          <w:sz w:val="18"/>
          <w:szCs w:val="18"/>
          <w:lang w:eastAsia="ru-RU"/>
        </w:rPr>
        <w:t>едомлении) коммунальной услуги;</w:t>
      </w:r>
    </w:p>
    <w:p w:rsidR="00F7180D" w:rsidRPr="00F404E4" w:rsidRDefault="0055017C" w:rsidP="0055017C">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F404E4">
        <w:rPr>
          <w:rFonts w:ascii="Arial" w:hAnsi="Arial" w:cs="Arial"/>
          <w:sz w:val="18"/>
          <w:szCs w:val="18"/>
          <w:lang w:eastAsia="ru-RU"/>
        </w:rP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ar1" w:history="1">
        <w:r w:rsidR="00F7180D" w:rsidRPr="00F404E4">
          <w:rPr>
            <w:rFonts w:ascii="Arial" w:hAnsi="Arial" w:cs="Arial"/>
            <w:sz w:val="18"/>
            <w:szCs w:val="18"/>
            <w:lang w:eastAsia="ru-RU"/>
          </w:rPr>
          <w:t>подпунктом "б"</w:t>
        </w:r>
      </w:hyperlink>
      <w:r w:rsidR="00F7180D" w:rsidRPr="00F404E4">
        <w:rPr>
          <w:rFonts w:ascii="Arial" w:hAnsi="Arial" w:cs="Arial"/>
          <w:sz w:val="18"/>
          <w:szCs w:val="18"/>
          <w:lang w:eastAsia="ru-RU"/>
        </w:rP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коммунального ресурса, </w:t>
      </w:r>
      <w:proofErr w:type="spellStart"/>
      <w:r w:rsidR="00F7180D" w:rsidRPr="00F404E4">
        <w:rPr>
          <w:rFonts w:ascii="Arial" w:hAnsi="Arial" w:cs="Arial"/>
          <w:sz w:val="18"/>
          <w:szCs w:val="18"/>
          <w:lang w:eastAsia="ru-RU"/>
        </w:rPr>
        <w:t>Ресурсоснабжающая</w:t>
      </w:r>
      <w:proofErr w:type="spellEnd"/>
      <w:r w:rsidR="00F7180D" w:rsidRPr="00F404E4">
        <w:rPr>
          <w:rFonts w:ascii="Arial" w:hAnsi="Arial" w:cs="Arial"/>
          <w:sz w:val="18"/>
          <w:szCs w:val="18"/>
          <w:lang w:eastAsia="ru-RU"/>
        </w:rPr>
        <w:t xml:space="preserve"> организация приостанавливает предоставление такого коммунального ресурса.</w:t>
      </w:r>
    </w:p>
    <w:p w:rsidR="00F7180D" w:rsidRPr="00F404E4" w:rsidRDefault="00C35BD8" w:rsidP="00F7180D">
      <w:pPr>
        <w:tabs>
          <w:tab w:val="left" w:pos="848"/>
        </w:tabs>
        <w:jc w:val="both"/>
        <w:rPr>
          <w:rFonts w:ascii="Arial" w:hAnsi="Arial" w:cs="Arial"/>
          <w:sz w:val="18"/>
          <w:szCs w:val="18"/>
          <w:lang w:eastAsia="ru-RU"/>
        </w:rPr>
      </w:pPr>
      <w:r>
        <w:rPr>
          <w:rFonts w:ascii="Arial" w:hAnsi="Arial" w:cs="Arial"/>
          <w:sz w:val="18"/>
          <w:szCs w:val="18"/>
          <w:lang w:eastAsia="ru-RU"/>
        </w:rPr>
        <w:tab/>
      </w:r>
      <w:proofErr w:type="gramStart"/>
      <w:r w:rsidR="00F7180D" w:rsidRPr="00F404E4">
        <w:rPr>
          <w:rFonts w:ascii="Arial" w:hAnsi="Arial" w:cs="Arial"/>
          <w:sz w:val="18"/>
          <w:szCs w:val="18"/>
          <w:lang w:eastAsia="ru-RU"/>
        </w:rPr>
        <w:t>Уведомление доставляется потребителю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w:t>
      </w:r>
      <w:proofErr w:type="gramEnd"/>
      <w:r w:rsidR="00F7180D" w:rsidRPr="00F404E4">
        <w:rPr>
          <w:rFonts w:ascii="Arial" w:hAnsi="Arial" w:cs="Arial"/>
          <w:sz w:val="18"/>
          <w:szCs w:val="18"/>
          <w:lang w:eastAsia="ru-RU"/>
        </w:rPr>
        <w:t xml:space="preserve">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 Уведомление направляется потребителю-должнику по реквизитам указанным в настоящем договоре.</w:t>
      </w:r>
    </w:p>
    <w:p w:rsidR="00F7180D" w:rsidRPr="00F404E4" w:rsidRDefault="00D357AB"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3</w:t>
      </w:r>
      <w:r w:rsidR="00F7180D" w:rsidRPr="00F404E4">
        <w:rPr>
          <w:rFonts w:ascii="Arial" w:hAnsi="Arial" w:cs="Arial"/>
          <w:sz w:val="18"/>
          <w:szCs w:val="18"/>
          <w:lang w:eastAsia="ru-RU"/>
        </w:rPr>
        <w:t xml:space="preserve">.2.4. </w:t>
      </w:r>
      <w:proofErr w:type="gramStart"/>
      <w:r w:rsidR="00C35BD8" w:rsidRPr="00B556D2">
        <w:rPr>
          <w:rStyle w:val="blk"/>
          <w:rFonts w:ascii="Arial" w:hAnsi="Arial" w:cs="Arial"/>
          <w:sz w:val="18"/>
          <w:szCs w:val="18"/>
        </w:rPr>
        <w:t xml:space="preserve">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r:id="rId20" w:anchor="dst101505" w:history="1">
        <w:r w:rsidR="00C35BD8" w:rsidRPr="00B556D2">
          <w:rPr>
            <w:rStyle w:val="a4"/>
            <w:rFonts w:ascii="Arial" w:hAnsi="Arial" w:cs="Arial"/>
            <w:sz w:val="18"/>
            <w:szCs w:val="18"/>
          </w:rPr>
          <w:t>пунктом 80(1)</w:t>
        </w:r>
      </w:hyperlink>
      <w:r w:rsidR="00C35BD8" w:rsidRPr="00B556D2">
        <w:rPr>
          <w:rStyle w:val="blk"/>
          <w:rFonts w:ascii="Arial" w:hAnsi="Arial" w:cs="Arial"/>
          <w:sz w:val="18"/>
          <w:szCs w:val="18"/>
        </w:rPr>
        <w:t xml:space="preserve"> </w:t>
      </w:r>
      <w:r w:rsidR="00C35BD8" w:rsidRPr="00D83827">
        <w:rPr>
          <w:rStyle w:val="blk"/>
          <w:rFonts w:ascii="Arial" w:hAnsi="Arial" w:cs="Arial"/>
          <w:sz w:val="18"/>
          <w:szCs w:val="18"/>
        </w:rPr>
        <w:t>Правил обязанность по установке приборов</w:t>
      </w:r>
      <w:proofErr w:type="gramEnd"/>
      <w:r w:rsidR="00C35BD8" w:rsidRPr="00D83827">
        <w:rPr>
          <w:rStyle w:val="blk"/>
          <w:rFonts w:ascii="Arial" w:hAnsi="Arial" w:cs="Arial"/>
          <w:sz w:val="18"/>
          <w:szCs w:val="18"/>
        </w:rPr>
        <w:t xml:space="preserve"> учета электрической энергии </w:t>
      </w:r>
      <w:proofErr w:type="gramStart"/>
      <w:r w:rsidR="00C35BD8" w:rsidRPr="00D83827">
        <w:rPr>
          <w:rStyle w:val="blk"/>
          <w:rFonts w:ascii="Arial" w:hAnsi="Arial" w:cs="Arial"/>
          <w:sz w:val="18"/>
          <w:szCs w:val="18"/>
        </w:rPr>
        <w:t>возложена</w:t>
      </w:r>
      <w:proofErr w:type="gramEnd"/>
      <w:r w:rsidR="00C35BD8" w:rsidRPr="00D83827">
        <w:rPr>
          <w:rStyle w:val="blk"/>
          <w:rFonts w:ascii="Arial" w:hAnsi="Arial" w:cs="Arial"/>
          <w:sz w:val="18"/>
          <w:szCs w:val="18"/>
        </w:rPr>
        <w:t xml:space="preserve"> на гарантирующего поставщика. </w:t>
      </w:r>
      <w:r w:rsidR="00E7335F">
        <w:rPr>
          <w:rStyle w:val="blk"/>
          <w:rFonts w:ascii="Arial" w:hAnsi="Arial" w:cs="Arial"/>
          <w:sz w:val="18"/>
          <w:szCs w:val="18"/>
        </w:rPr>
        <w:t>И</w:t>
      </w:r>
      <w:r w:rsidR="00C35BD8" w:rsidRPr="00D83827">
        <w:rPr>
          <w:rStyle w:val="blk"/>
          <w:rFonts w:ascii="Arial" w:hAnsi="Arial" w:cs="Arial"/>
          <w:sz w:val="18"/>
          <w:szCs w:val="18"/>
        </w:rPr>
        <w:t>сполнитель вправе устанавливать конструкции, защищающие приборы учета электрической энергии от несанкционированного вмешательства в его работу</w:t>
      </w:r>
      <w:r w:rsidR="00F7180D" w:rsidRPr="00F404E4">
        <w:rPr>
          <w:rFonts w:ascii="Arial" w:hAnsi="Arial" w:cs="Arial"/>
          <w:sz w:val="18"/>
          <w:szCs w:val="18"/>
          <w:lang w:eastAsia="ru-RU"/>
        </w:rPr>
        <w:t>.</w:t>
      </w:r>
    </w:p>
    <w:p w:rsidR="00F7180D" w:rsidRPr="00F404E4" w:rsidRDefault="00C35BD8" w:rsidP="00F7180D">
      <w:pPr>
        <w:suppressAutoHyphens w:val="0"/>
        <w:autoSpaceDE w:val="0"/>
        <w:ind w:left="30"/>
        <w:jc w:val="both"/>
        <w:rPr>
          <w:rFonts w:ascii="Arial" w:hAnsi="Arial" w:cs="Arial"/>
          <w:sz w:val="18"/>
          <w:szCs w:val="18"/>
        </w:rPr>
      </w:pPr>
      <w:r>
        <w:rPr>
          <w:rFonts w:ascii="Arial" w:hAnsi="Arial" w:cs="Arial"/>
          <w:sz w:val="18"/>
          <w:szCs w:val="18"/>
        </w:rPr>
        <w:tab/>
      </w:r>
      <w:r w:rsidR="00F7180D" w:rsidRPr="00F404E4">
        <w:rPr>
          <w:rFonts w:ascii="Arial" w:hAnsi="Arial" w:cs="Arial"/>
          <w:sz w:val="18"/>
          <w:szCs w:val="18"/>
        </w:rPr>
        <w:t>Установленный прибор учёта, в том числе после поверки, пломбируется без взимания платы с потребителя, за исключением случаев, когда опломбирование соответствующих приборов учёта производится повторно в связи с нарушением пломб или знаков поверки потребителем или третьим лицом.</w:t>
      </w:r>
    </w:p>
    <w:p w:rsidR="00C35BD8" w:rsidRPr="00B556D2" w:rsidRDefault="00D357AB" w:rsidP="00C35BD8">
      <w:pPr>
        <w:suppressAutoHyphens w:val="0"/>
        <w:autoSpaceDE w:val="0"/>
        <w:autoSpaceDN w:val="0"/>
        <w:adjustRightInd w:val="0"/>
        <w:jc w:val="both"/>
        <w:rPr>
          <w:rStyle w:val="blk"/>
          <w:rFonts w:ascii="Arial" w:hAnsi="Arial" w:cs="Arial"/>
          <w:sz w:val="18"/>
          <w:szCs w:val="18"/>
        </w:rPr>
      </w:pPr>
      <w:r>
        <w:rPr>
          <w:rFonts w:ascii="Arial" w:hAnsi="Arial" w:cs="Arial"/>
          <w:sz w:val="18"/>
          <w:szCs w:val="18"/>
          <w:lang w:eastAsia="ru-RU"/>
        </w:rPr>
        <w:t>3</w:t>
      </w:r>
      <w:r w:rsidR="00F7180D" w:rsidRPr="00F404E4">
        <w:rPr>
          <w:rFonts w:ascii="Arial" w:hAnsi="Arial" w:cs="Arial"/>
          <w:sz w:val="18"/>
          <w:szCs w:val="18"/>
          <w:lang w:eastAsia="ru-RU"/>
        </w:rPr>
        <w:t xml:space="preserve">.2.5. </w:t>
      </w:r>
      <w:proofErr w:type="gramStart"/>
      <w:r w:rsidR="00C35BD8" w:rsidRPr="0063241F">
        <w:rPr>
          <w:rStyle w:val="blk"/>
          <w:rFonts w:ascii="Arial" w:hAnsi="Arial" w:cs="Arial"/>
          <w:sz w:val="18"/>
          <w:szCs w:val="18"/>
        </w:rPr>
        <w:t>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w:t>
      </w:r>
      <w:proofErr w:type="gramEnd"/>
      <w:r w:rsidR="00C35BD8" w:rsidRPr="0063241F">
        <w:rPr>
          <w:rStyle w:val="blk"/>
          <w:rFonts w:ascii="Arial" w:hAnsi="Arial" w:cs="Arial"/>
          <w:sz w:val="18"/>
          <w:szCs w:val="18"/>
        </w:rPr>
        <w:t xml:space="preserve"> время, а также требовать допуска гарантирующего поставщика в предусмотренных </w:t>
      </w:r>
      <w:hyperlink r:id="rId21" w:anchor="dst101505" w:history="1">
        <w:r w:rsidR="00C35BD8" w:rsidRPr="0063241F">
          <w:rPr>
            <w:rStyle w:val="a4"/>
            <w:rFonts w:ascii="Arial" w:hAnsi="Arial" w:cs="Arial"/>
            <w:sz w:val="18"/>
            <w:szCs w:val="18"/>
          </w:rPr>
          <w:t>пунктом 80(1)</w:t>
        </w:r>
      </w:hyperlink>
      <w:r w:rsidR="00C35BD8" w:rsidRPr="0063241F">
        <w:rPr>
          <w:rStyle w:val="blk"/>
          <w:rFonts w:ascii="Arial" w:hAnsi="Arial" w:cs="Arial"/>
          <w:sz w:val="18"/>
          <w:szCs w:val="18"/>
        </w:rPr>
        <w:t xml:space="preserve"> Правил случаях, когда обязанность по установке приборов учета </w:t>
      </w:r>
      <w:r w:rsidR="00C35BD8" w:rsidRPr="00B556D2">
        <w:rPr>
          <w:rStyle w:val="blk"/>
          <w:rFonts w:ascii="Arial" w:hAnsi="Arial" w:cs="Arial"/>
          <w:sz w:val="18"/>
          <w:szCs w:val="18"/>
        </w:rPr>
        <w:t>электрической энергии возложена на гарантирующего поставщика;</w:t>
      </w:r>
    </w:p>
    <w:p w:rsidR="00F7180D" w:rsidRPr="00F404E4" w:rsidRDefault="00C35BD8" w:rsidP="00F7180D">
      <w:pPr>
        <w:suppressAutoHyphens w:val="0"/>
        <w:autoSpaceDE w:val="0"/>
        <w:autoSpaceDN w:val="0"/>
        <w:adjustRightInd w:val="0"/>
        <w:jc w:val="both"/>
        <w:rPr>
          <w:rFonts w:ascii="Arial" w:hAnsi="Arial" w:cs="Arial"/>
          <w:sz w:val="18"/>
          <w:szCs w:val="18"/>
          <w:lang w:eastAsia="ru-RU"/>
        </w:rPr>
      </w:pPr>
      <w:r w:rsidRPr="00B556D2">
        <w:rPr>
          <w:rStyle w:val="blk"/>
          <w:rFonts w:ascii="Arial" w:hAnsi="Arial" w:cs="Arial"/>
          <w:sz w:val="18"/>
          <w:szCs w:val="18"/>
        </w:rPr>
        <w:t>3.2.</w:t>
      </w:r>
      <w:r>
        <w:rPr>
          <w:rStyle w:val="blk"/>
          <w:rFonts w:ascii="Arial" w:hAnsi="Arial" w:cs="Arial"/>
          <w:sz w:val="18"/>
          <w:szCs w:val="18"/>
        </w:rPr>
        <w:t>6</w:t>
      </w:r>
      <w:r w:rsidRPr="00B556D2">
        <w:rPr>
          <w:rStyle w:val="blk"/>
          <w:rFonts w:ascii="Arial" w:hAnsi="Arial" w:cs="Arial"/>
          <w:sz w:val="18"/>
          <w:szCs w:val="18"/>
        </w:rPr>
        <w:t>.</w:t>
      </w:r>
      <w:r>
        <w:rPr>
          <w:rStyle w:val="blk"/>
          <w:rFonts w:ascii="Arial" w:hAnsi="Arial" w:cs="Arial"/>
          <w:sz w:val="18"/>
          <w:szCs w:val="18"/>
        </w:rPr>
        <w:t xml:space="preserve"> </w:t>
      </w:r>
      <w:proofErr w:type="gramStart"/>
      <w:r w:rsidR="00F7180D" w:rsidRPr="00F404E4">
        <w:rPr>
          <w:rFonts w:ascii="Arial" w:hAnsi="Arial" w:cs="Arial"/>
          <w:sz w:val="18"/>
          <w:szCs w:val="18"/>
          <w:lang w:eastAsia="ru-RU"/>
        </w:rPr>
        <w:t>Осуществлять не чаще 1 раза в 3 месяца проверку достоверности передаваемых Потребителем сведений о показаниях индивидуальных приборов учета,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 и не чаще  1 раза в месяц в случае установки прибора учета вне помещения в месте, доступ к которому может быть осуществлен</w:t>
      </w:r>
      <w:proofErr w:type="gramEnd"/>
      <w:r w:rsidR="00F7180D" w:rsidRPr="00F404E4">
        <w:rPr>
          <w:rFonts w:ascii="Arial" w:hAnsi="Arial" w:cs="Arial"/>
          <w:sz w:val="18"/>
          <w:szCs w:val="18"/>
          <w:lang w:eastAsia="ru-RU"/>
        </w:rPr>
        <w:t xml:space="preserve"> без присутствия потребителя.</w:t>
      </w:r>
    </w:p>
    <w:p w:rsidR="00F7180D" w:rsidRPr="00F404E4" w:rsidRDefault="00D357AB"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3</w:t>
      </w:r>
      <w:r w:rsidR="00F7180D" w:rsidRPr="00F404E4">
        <w:rPr>
          <w:rFonts w:ascii="Arial" w:hAnsi="Arial" w:cs="Arial"/>
          <w:sz w:val="18"/>
          <w:szCs w:val="18"/>
          <w:lang w:eastAsia="ru-RU"/>
        </w:rPr>
        <w:t>.2.</w:t>
      </w:r>
      <w:r w:rsidR="00E7335F">
        <w:rPr>
          <w:rFonts w:ascii="Arial" w:hAnsi="Arial" w:cs="Arial"/>
          <w:sz w:val="18"/>
          <w:szCs w:val="18"/>
          <w:lang w:eastAsia="ru-RU"/>
        </w:rPr>
        <w:t>7</w:t>
      </w:r>
      <w:r w:rsidR="00F7180D" w:rsidRPr="00F404E4">
        <w:rPr>
          <w:rFonts w:ascii="Arial" w:hAnsi="Arial" w:cs="Arial"/>
          <w:sz w:val="18"/>
          <w:szCs w:val="18"/>
          <w:lang w:eastAsia="ru-RU"/>
        </w:rPr>
        <w:t xml:space="preserve">. Осуществить перерасчёт размера платы за </w:t>
      </w:r>
      <w:r w:rsidR="00F7180D" w:rsidRPr="00F404E4">
        <w:rPr>
          <w:rFonts w:ascii="Arial" w:hAnsi="Arial" w:cs="Arial"/>
          <w:sz w:val="18"/>
          <w:szCs w:val="18"/>
        </w:rPr>
        <w:t>коммунальный ресурс,</w:t>
      </w:r>
      <w:r w:rsidR="00F7180D" w:rsidRPr="00F404E4">
        <w:rPr>
          <w:rFonts w:ascii="Arial" w:hAnsi="Arial" w:cs="Arial"/>
          <w:sz w:val="18"/>
          <w:szCs w:val="18"/>
          <w:lang w:eastAsia="ru-RU"/>
        </w:rPr>
        <w:t xml:space="preserve"> предоставленный с целью потребления коммунальной услуги  за период временного отсутствия Потребителя в занимаемом жилом помещении, с предоставлением документов, подтверждающих факт и время отсутствия.</w:t>
      </w:r>
    </w:p>
    <w:p w:rsidR="00F7180D" w:rsidRPr="00F404E4" w:rsidRDefault="00CB17DA"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F404E4">
        <w:rPr>
          <w:rFonts w:ascii="Arial" w:hAnsi="Arial" w:cs="Arial"/>
          <w:sz w:val="18"/>
          <w:szCs w:val="18"/>
          <w:lang w:eastAsia="ru-RU"/>
        </w:rPr>
        <w:t xml:space="preserve">Перерасчёт осуществляется в жилом </w:t>
      </w:r>
      <w:proofErr w:type="gramStart"/>
      <w:r w:rsidR="00F7180D" w:rsidRPr="00F404E4">
        <w:rPr>
          <w:rFonts w:ascii="Arial" w:hAnsi="Arial" w:cs="Arial"/>
          <w:sz w:val="18"/>
          <w:szCs w:val="18"/>
          <w:lang w:eastAsia="ru-RU"/>
        </w:rPr>
        <w:t>помещении</w:t>
      </w:r>
      <w:proofErr w:type="gramEnd"/>
      <w:r w:rsidR="00F7180D" w:rsidRPr="00F404E4">
        <w:rPr>
          <w:rFonts w:ascii="Arial" w:hAnsi="Arial" w:cs="Arial"/>
          <w:sz w:val="18"/>
          <w:szCs w:val="18"/>
          <w:lang w:eastAsia="ru-RU"/>
        </w:rPr>
        <w:t xml:space="preserve"> не оборудованном индивидуальным прибором учета в связи с отсутствием технической возможности его установки, подтвержденной актом, оформленным в установленном законодательстве РФ порядке.</w:t>
      </w:r>
    </w:p>
    <w:p w:rsidR="00F7180D" w:rsidRPr="00F404E4" w:rsidRDefault="00CB17DA"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F404E4">
        <w:rPr>
          <w:rFonts w:ascii="Arial" w:hAnsi="Arial" w:cs="Arial"/>
          <w:sz w:val="18"/>
          <w:szCs w:val="18"/>
          <w:lang w:eastAsia="ru-RU"/>
        </w:rPr>
        <w:t>При этом</w:t>
      </w:r>
      <w:r>
        <w:rPr>
          <w:rFonts w:ascii="Arial" w:hAnsi="Arial" w:cs="Arial"/>
          <w:sz w:val="18"/>
          <w:szCs w:val="18"/>
          <w:lang w:eastAsia="ru-RU"/>
        </w:rPr>
        <w:t xml:space="preserve"> </w:t>
      </w:r>
      <w:r w:rsidR="00F7180D" w:rsidRPr="00F404E4">
        <w:rPr>
          <w:rFonts w:ascii="Arial" w:hAnsi="Arial" w:cs="Arial"/>
          <w:sz w:val="18"/>
          <w:szCs w:val="18"/>
          <w:lang w:eastAsia="ru-RU"/>
        </w:rPr>
        <w:t>не подлежит перерасчету в связи с временным отсутствием Потребителя в жилом помещении размер платы за коммунальный ресурс, предоставленный на общедомовые нужды.</w:t>
      </w:r>
    </w:p>
    <w:p w:rsidR="00F7180D" w:rsidRDefault="00D357AB"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lastRenderedPageBreak/>
        <w:t>3</w:t>
      </w:r>
      <w:r w:rsidR="00F7180D" w:rsidRPr="00F404E4">
        <w:rPr>
          <w:rFonts w:ascii="Arial" w:hAnsi="Arial" w:cs="Arial"/>
          <w:sz w:val="18"/>
          <w:szCs w:val="18"/>
          <w:lang w:eastAsia="ru-RU"/>
        </w:rPr>
        <w:t>.2.</w:t>
      </w:r>
      <w:r w:rsidR="00E7335F">
        <w:rPr>
          <w:rFonts w:ascii="Arial" w:hAnsi="Arial" w:cs="Arial"/>
          <w:sz w:val="18"/>
          <w:szCs w:val="18"/>
          <w:lang w:eastAsia="ru-RU"/>
        </w:rPr>
        <w:t>8</w:t>
      </w:r>
      <w:r w:rsidR="00F7180D" w:rsidRPr="00F404E4">
        <w:rPr>
          <w:rFonts w:ascii="Arial" w:hAnsi="Arial" w:cs="Arial"/>
          <w:sz w:val="18"/>
          <w:szCs w:val="18"/>
          <w:lang w:eastAsia="ru-RU"/>
        </w:rPr>
        <w:t xml:space="preserve">. Составлять акт </w:t>
      </w:r>
      <w:proofErr w:type="gramStart"/>
      <w:r w:rsidR="00F7180D" w:rsidRPr="00F404E4">
        <w:rPr>
          <w:rFonts w:ascii="Arial" w:hAnsi="Arial" w:cs="Arial"/>
          <w:sz w:val="18"/>
          <w:szCs w:val="18"/>
          <w:lang w:eastAsia="ru-RU"/>
        </w:rPr>
        <w:t>о несанкционированном вмешательстве в работу прибора учета при обнаружении в ходе проверки нарушений в работе</w:t>
      </w:r>
      <w:proofErr w:type="gramEnd"/>
      <w:r w:rsidR="00F7180D" w:rsidRPr="00F404E4">
        <w:rPr>
          <w:rFonts w:ascii="Arial" w:hAnsi="Arial" w:cs="Arial"/>
          <w:sz w:val="18"/>
          <w:szCs w:val="18"/>
          <w:lang w:eastAsia="ru-RU"/>
        </w:rPr>
        <w:t xml:space="preserve"> индивидуального прибора учёта. При этом произвести перерасчет платы за коммунальную услугу и направить Потребителю требование о внесении </w:t>
      </w:r>
      <w:proofErr w:type="spellStart"/>
      <w:r w:rsidR="00F7180D" w:rsidRPr="00F404E4">
        <w:rPr>
          <w:rFonts w:ascii="Arial" w:hAnsi="Arial" w:cs="Arial"/>
          <w:sz w:val="18"/>
          <w:szCs w:val="18"/>
          <w:lang w:eastAsia="ru-RU"/>
        </w:rPr>
        <w:t>доначисленной</w:t>
      </w:r>
      <w:proofErr w:type="spellEnd"/>
      <w:r w:rsidR="00F7180D" w:rsidRPr="00F404E4">
        <w:rPr>
          <w:rFonts w:ascii="Arial" w:hAnsi="Arial" w:cs="Arial"/>
          <w:sz w:val="18"/>
          <w:szCs w:val="18"/>
          <w:lang w:eastAsia="ru-RU"/>
        </w:rPr>
        <w:t xml:space="preserve"> платы за коммунальные услуги. Такой перерасчет производится за период не ранее даты проведения предыдущей проверки и не более чем за 3 месяца, предшествующие дате проверки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2B7AB2" w:rsidRPr="00F404E4" w:rsidRDefault="002B7AB2"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3.2.</w:t>
      </w:r>
      <w:r w:rsidR="00E7335F">
        <w:rPr>
          <w:rFonts w:ascii="Arial" w:hAnsi="Arial" w:cs="Arial"/>
          <w:sz w:val="18"/>
          <w:szCs w:val="18"/>
          <w:lang w:eastAsia="ru-RU"/>
        </w:rPr>
        <w:t>9</w:t>
      </w:r>
      <w:r>
        <w:rPr>
          <w:rFonts w:ascii="Arial" w:hAnsi="Arial" w:cs="Arial"/>
          <w:sz w:val="18"/>
          <w:szCs w:val="18"/>
          <w:lang w:eastAsia="ru-RU"/>
        </w:rPr>
        <w:t xml:space="preserve">. </w:t>
      </w:r>
      <w:r>
        <w:rPr>
          <w:rFonts w:ascii="Arial" w:hAnsi="Arial" w:cs="Arial"/>
          <w:bCs/>
          <w:sz w:val="18"/>
          <w:szCs w:val="18"/>
        </w:rPr>
        <w:t>О</w:t>
      </w:r>
      <w:r w:rsidRPr="008C5F9E">
        <w:rPr>
          <w:rFonts w:ascii="Arial" w:hAnsi="Arial" w:cs="Arial"/>
          <w:bCs/>
          <w:sz w:val="18"/>
          <w:szCs w:val="18"/>
        </w:rPr>
        <w:t>существлять иные права, предусмотренные законодательством</w:t>
      </w:r>
      <w:r w:rsidR="0013148C">
        <w:rPr>
          <w:rFonts w:ascii="Arial" w:hAnsi="Arial" w:cs="Arial"/>
          <w:bCs/>
          <w:sz w:val="18"/>
          <w:szCs w:val="18"/>
        </w:rPr>
        <w:t xml:space="preserve"> </w:t>
      </w:r>
      <w:r w:rsidRPr="008C5F9E">
        <w:rPr>
          <w:rFonts w:ascii="Arial" w:hAnsi="Arial" w:cs="Arial"/>
          <w:bCs/>
          <w:sz w:val="18"/>
          <w:szCs w:val="18"/>
        </w:rPr>
        <w:t>Российской Федерации и настоящим договором.</w:t>
      </w:r>
    </w:p>
    <w:p w:rsidR="00F7180D" w:rsidRPr="00F404E4" w:rsidRDefault="00F7180D" w:rsidP="00F7180D">
      <w:pPr>
        <w:suppressAutoHyphens w:val="0"/>
        <w:autoSpaceDE w:val="0"/>
        <w:autoSpaceDN w:val="0"/>
        <w:adjustRightInd w:val="0"/>
        <w:jc w:val="both"/>
        <w:rPr>
          <w:rFonts w:ascii="Arial" w:hAnsi="Arial" w:cs="Arial"/>
          <w:sz w:val="18"/>
          <w:szCs w:val="18"/>
          <w:lang w:eastAsia="ru-RU"/>
        </w:rPr>
      </w:pPr>
    </w:p>
    <w:p w:rsidR="00F7180D" w:rsidRPr="00F404E4" w:rsidRDefault="00DC18D6" w:rsidP="002B7AB2">
      <w:pPr>
        <w:tabs>
          <w:tab w:val="left" w:pos="848"/>
        </w:tabs>
        <w:jc w:val="both"/>
        <w:rPr>
          <w:rFonts w:ascii="Arial" w:hAnsi="Arial" w:cs="Arial"/>
          <w:b/>
          <w:sz w:val="18"/>
          <w:szCs w:val="18"/>
        </w:rPr>
      </w:pPr>
      <w:r>
        <w:rPr>
          <w:rFonts w:ascii="Arial" w:hAnsi="Arial" w:cs="Arial"/>
          <w:b/>
          <w:sz w:val="18"/>
          <w:szCs w:val="18"/>
        </w:rPr>
        <w:t>4</w:t>
      </w:r>
      <w:r w:rsidR="00F7180D" w:rsidRPr="00F404E4">
        <w:rPr>
          <w:rFonts w:ascii="Arial" w:hAnsi="Arial" w:cs="Arial"/>
          <w:b/>
          <w:sz w:val="18"/>
          <w:szCs w:val="18"/>
        </w:rPr>
        <w:t>.  ПРАВА И ОБЯЗАННОСТИ ПОТРЕБИТЕЛЯ</w:t>
      </w:r>
    </w:p>
    <w:p w:rsidR="00F7180D" w:rsidRPr="00F404E4" w:rsidRDefault="00DC18D6" w:rsidP="002B7AB2">
      <w:pPr>
        <w:tabs>
          <w:tab w:val="left" w:pos="165"/>
          <w:tab w:val="left" w:pos="225"/>
          <w:tab w:val="left" w:pos="330"/>
          <w:tab w:val="left" w:pos="480"/>
          <w:tab w:val="left" w:pos="540"/>
        </w:tabs>
        <w:jc w:val="both"/>
        <w:rPr>
          <w:rFonts w:ascii="Arial" w:hAnsi="Arial" w:cs="Arial"/>
          <w:sz w:val="18"/>
          <w:szCs w:val="18"/>
        </w:rPr>
      </w:pPr>
      <w:r>
        <w:rPr>
          <w:rFonts w:ascii="Arial" w:hAnsi="Arial" w:cs="Arial"/>
          <w:b/>
          <w:sz w:val="18"/>
          <w:szCs w:val="18"/>
        </w:rPr>
        <w:t>4</w:t>
      </w:r>
      <w:r w:rsidR="00F7180D" w:rsidRPr="00F404E4">
        <w:rPr>
          <w:rFonts w:ascii="Arial" w:hAnsi="Arial" w:cs="Arial"/>
          <w:b/>
          <w:sz w:val="18"/>
          <w:szCs w:val="18"/>
        </w:rPr>
        <w:t>.1.</w:t>
      </w:r>
      <w:r w:rsidR="009D18BB">
        <w:rPr>
          <w:rFonts w:ascii="Arial" w:hAnsi="Arial" w:cs="Arial"/>
          <w:b/>
          <w:sz w:val="18"/>
          <w:szCs w:val="18"/>
        </w:rPr>
        <w:t xml:space="preserve"> </w:t>
      </w:r>
      <w:r w:rsidR="00F7180D" w:rsidRPr="00F404E4">
        <w:rPr>
          <w:rFonts w:ascii="Arial" w:hAnsi="Arial" w:cs="Arial"/>
          <w:b/>
          <w:sz w:val="18"/>
          <w:szCs w:val="18"/>
        </w:rPr>
        <w:t>Потребитель имеет право:</w:t>
      </w:r>
    </w:p>
    <w:p w:rsidR="00F7180D" w:rsidRPr="00F404E4" w:rsidRDefault="00DC18D6" w:rsidP="002B7AB2">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4</w:t>
      </w:r>
      <w:r w:rsidR="00F7180D" w:rsidRPr="00F404E4">
        <w:rPr>
          <w:rFonts w:ascii="Arial" w:hAnsi="Arial" w:cs="Arial"/>
          <w:sz w:val="18"/>
          <w:szCs w:val="18"/>
        </w:rPr>
        <w:t xml:space="preserve">.1.1. </w:t>
      </w:r>
      <w:r w:rsidRPr="00CD6403">
        <w:rPr>
          <w:rFonts w:ascii="Arial" w:hAnsi="Arial" w:cs="Arial"/>
          <w:sz w:val="18"/>
          <w:szCs w:val="18"/>
        </w:rPr>
        <w:t>На приобретение электрической энергии надлежащего качества, в необходимом ему количестве, по тарифам, установленным Региональной тарифной комиссией Ставропольского края</w:t>
      </w:r>
      <w:r w:rsidR="00F7180D" w:rsidRPr="00F404E4">
        <w:rPr>
          <w:rFonts w:ascii="Arial" w:hAnsi="Arial" w:cs="Arial"/>
          <w:sz w:val="18"/>
          <w:szCs w:val="18"/>
          <w:lang w:eastAsia="ru-RU"/>
        </w:rPr>
        <w:t>.</w:t>
      </w:r>
    </w:p>
    <w:p w:rsidR="00F7180D" w:rsidRPr="003B545F" w:rsidRDefault="00DC18D6" w:rsidP="002B7AB2">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4</w:t>
      </w:r>
      <w:r w:rsidR="00F7180D" w:rsidRPr="00F404E4">
        <w:rPr>
          <w:rFonts w:ascii="Arial" w:hAnsi="Arial" w:cs="Arial"/>
          <w:sz w:val="18"/>
          <w:szCs w:val="18"/>
          <w:lang w:eastAsia="ru-RU"/>
        </w:rPr>
        <w:t xml:space="preserve">.1.2. </w:t>
      </w:r>
      <w:r w:rsidR="00F7180D" w:rsidRPr="003B545F">
        <w:rPr>
          <w:rFonts w:ascii="Arial" w:hAnsi="Arial" w:cs="Arial"/>
          <w:sz w:val="18"/>
          <w:szCs w:val="18"/>
          <w:lang w:eastAsia="ru-RU"/>
        </w:rPr>
        <w:t xml:space="preserve">Получать от </w:t>
      </w:r>
      <w:proofErr w:type="spellStart"/>
      <w:r w:rsidR="00F7180D" w:rsidRPr="003B545F">
        <w:rPr>
          <w:rFonts w:ascii="Arial" w:hAnsi="Arial" w:cs="Arial"/>
          <w:sz w:val="18"/>
          <w:szCs w:val="18"/>
          <w:lang w:eastAsia="ru-RU"/>
        </w:rPr>
        <w:t>Ресурсоснабжающей</w:t>
      </w:r>
      <w:proofErr w:type="spellEnd"/>
      <w:r w:rsidR="00F7180D" w:rsidRPr="003B545F">
        <w:rPr>
          <w:rFonts w:ascii="Arial" w:hAnsi="Arial" w:cs="Arial"/>
          <w:sz w:val="18"/>
          <w:szCs w:val="18"/>
          <w:lang w:eastAsia="ru-RU"/>
        </w:rPr>
        <w:t xml:space="preserve"> организации сведения:</w:t>
      </w:r>
    </w:p>
    <w:p w:rsidR="00F7180D" w:rsidRPr="003B545F" w:rsidRDefault="00F7180D" w:rsidP="002B7AB2">
      <w:pPr>
        <w:suppressAutoHyphens w:val="0"/>
        <w:autoSpaceDE w:val="0"/>
        <w:autoSpaceDN w:val="0"/>
        <w:adjustRightInd w:val="0"/>
        <w:jc w:val="both"/>
        <w:rPr>
          <w:rFonts w:ascii="Arial" w:hAnsi="Arial" w:cs="Arial"/>
          <w:sz w:val="18"/>
          <w:szCs w:val="18"/>
          <w:lang w:eastAsia="ru-RU"/>
        </w:rPr>
      </w:pPr>
      <w:r w:rsidRPr="003B545F">
        <w:rPr>
          <w:rFonts w:ascii="Arial" w:hAnsi="Arial" w:cs="Arial"/>
          <w:sz w:val="18"/>
          <w:szCs w:val="18"/>
          <w:lang w:eastAsia="ru-RU"/>
        </w:rPr>
        <w:t xml:space="preserve">   </w:t>
      </w:r>
      <w:r w:rsidR="00DC18D6" w:rsidRPr="003B545F">
        <w:rPr>
          <w:rFonts w:ascii="Arial" w:hAnsi="Arial" w:cs="Arial"/>
          <w:sz w:val="18"/>
          <w:szCs w:val="18"/>
          <w:lang w:eastAsia="ru-RU"/>
        </w:rPr>
        <w:tab/>
      </w:r>
      <w:r w:rsidRPr="003B545F">
        <w:rPr>
          <w:rFonts w:ascii="Arial" w:hAnsi="Arial" w:cs="Arial"/>
          <w:sz w:val="18"/>
          <w:szCs w:val="18"/>
          <w:lang w:eastAsia="ru-RU"/>
        </w:rPr>
        <w:t xml:space="preserve">о правильности исчисления предъявленного к уплате размера платы за </w:t>
      </w:r>
      <w:r w:rsidRPr="003B545F">
        <w:rPr>
          <w:rFonts w:ascii="Arial" w:hAnsi="Arial" w:cs="Arial"/>
          <w:sz w:val="18"/>
          <w:szCs w:val="18"/>
        </w:rPr>
        <w:t>коммунальный ресурс,</w:t>
      </w:r>
      <w:r w:rsidRPr="003B545F">
        <w:rPr>
          <w:rFonts w:ascii="Arial" w:hAnsi="Arial" w:cs="Arial"/>
          <w:sz w:val="18"/>
          <w:szCs w:val="18"/>
          <w:lang w:eastAsia="ru-RU"/>
        </w:rPr>
        <w:t xml:space="preserve"> предоставленный с целью потребления коммунальной услуги, а также ресурс, предоставленный на общедомовые нужды, </w:t>
      </w:r>
    </w:p>
    <w:p w:rsidR="00F7180D" w:rsidRPr="003B545F" w:rsidRDefault="00F7180D" w:rsidP="00F7180D">
      <w:pPr>
        <w:suppressAutoHyphens w:val="0"/>
        <w:autoSpaceDE w:val="0"/>
        <w:autoSpaceDN w:val="0"/>
        <w:adjustRightInd w:val="0"/>
        <w:jc w:val="both"/>
        <w:rPr>
          <w:rFonts w:ascii="Arial" w:hAnsi="Arial" w:cs="Arial"/>
          <w:sz w:val="18"/>
          <w:szCs w:val="18"/>
          <w:lang w:eastAsia="ru-RU"/>
        </w:rPr>
      </w:pPr>
      <w:r w:rsidRPr="003B545F">
        <w:rPr>
          <w:rFonts w:ascii="Arial" w:hAnsi="Arial" w:cs="Arial"/>
          <w:sz w:val="18"/>
          <w:szCs w:val="18"/>
          <w:lang w:eastAsia="ru-RU"/>
        </w:rPr>
        <w:t xml:space="preserve">   </w:t>
      </w:r>
      <w:r w:rsidR="00DC18D6" w:rsidRPr="003B545F">
        <w:rPr>
          <w:rFonts w:ascii="Arial" w:hAnsi="Arial" w:cs="Arial"/>
          <w:sz w:val="18"/>
          <w:szCs w:val="18"/>
          <w:lang w:eastAsia="ru-RU"/>
        </w:rPr>
        <w:tab/>
      </w:r>
      <w:r w:rsidRPr="003B545F">
        <w:rPr>
          <w:rFonts w:ascii="Arial" w:hAnsi="Arial" w:cs="Arial"/>
          <w:sz w:val="18"/>
          <w:szCs w:val="18"/>
          <w:lang w:eastAsia="ru-RU"/>
        </w:rPr>
        <w:t>о наличии (об отсутствии) задолженности или переплаты</w:t>
      </w:r>
      <w:r w:rsidR="007224D5">
        <w:rPr>
          <w:rFonts w:ascii="Arial" w:hAnsi="Arial" w:cs="Arial"/>
          <w:sz w:val="18"/>
          <w:szCs w:val="18"/>
          <w:lang w:eastAsia="ru-RU"/>
        </w:rPr>
        <w:t xml:space="preserve"> </w:t>
      </w:r>
      <w:r w:rsidRPr="003B545F">
        <w:rPr>
          <w:rFonts w:ascii="Arial" w:hAnsi="Arial" w:cs="Arial"/>
          <w:sz w:val="18"/>
          <w:szCs w:val="18"/>
        </w:rPr>
        <w:t>коммунального ресурса,</w:t>
      </w:r>
      <w:r w:rsidRPr="003B545F">
        <w:rPr>
          <w:rFonts w:ascii="Arial" w:hAnsi="Arial" w:cs="Arial"/>
          <w:sz w:val="18"/>
          <w:szCs w:val="18"/>
          <w:lang w:eastAsia="ru-RU"/>
        </w:rPr>
        <w:t xml:space="preserve"> предоставленного с целью потребления коммунальной услуги, а также ресурса, предоставленного на общедомовые нужды,</w:t>
      </w:r>
    </w:p>
    <w:p w:rsidR="00F7180D" w:rsidRPr="003B545F" w:rsidRDefault="00F7180D" w:rsidP="00F7180D">
      <w:pPr>
        <w:suppressAutoHyphens w:val="0"/>
        <w:autoSpaceDE w:val="0"/>
        <w:autoSpaceDN w:val="0"/>
        <w:adjustRightInd w:val="0"/>
        <w:jc w:val="both"/>
        <w:rPr>
          <w:rFonts w:ascii="Arial" w:hAnsi="Arial" w:cs="Arial"/>
          <w:sz w:val="18"/>
          <w:szCs w:val="18"/>
          <w:lang w:eastAsia="ru-RU"/>
        </w:rPr>
      </w:pPr>
      <w:r w:rsidRPr="003B545F">
        <w:rPr>
          <w:rFonts w:ascii="Arial" w:hAnsi="Arial" w:cs="Arial"/>
          <w:sz w:val="18"/>
          <w:szCs w:val="18"/>
          <w:lang w:eastAsia="ru-RU"/>
        </w:rPr>
        <w:t xml:space="preserve">   </w:t>
      </w:r>
      <w:r w:rsidR="00DC18D6" w:rsidRPr="003B545F">
        <w:rPr>
          <w:rFonts w:ascii="Arial" w:hAnsi="Arial" w:cs="Arial"/>
          <w:sz w:val="18"/>
          <w:szCs w:val="18"/>
          <w:lang w:eastAsia="ru-RU"/>
        </w:rPr>
        <w:tab/>
      </w:r>
      <w:r w:rsidRPr="003B545F">
        <w:rPr>
          <w:rFonts w:ascii="Arial" w:hAnsi="Arial" w:cs="Arial"/>
          <w:sz w:val="18"/>
          <w:szCs w:val="18"/>
          <w:lang w:eastAsia="ru-RU"/>
        </w:rPr>
        <w:t>о наличии оснований и правильности начисления пени.</w:t>
      </w:r>
    </w:p>
    <w:p w:rsidR="00F7180D" w:rsidRPr="003B545F" w:rsidRDefault="00DC18D6" w:rsidP="003B545F">
      <w:pPr>
        <w:jc w:val="both"/>
        <w:rPr>
          <w:rFonts w:ascii="Arial" w:hAnsi="Arial" w:cs="Arial"/>
          <w:sz w:val="18"/>
          <w:szCs w:val="18"/>
          <w:lang w:eastAsia="ru-RU"/>
        </w:rPr>
      </w:pPr>
      <w:r w:rsidRPr="003B545F">
        <w:rPr>
          <w:rFonts w:ascii="Arial" w:hAnsi="Arial" w:cs="Arial"/>
          <w:sz w:val="18"/>
          <w:szCs w:val="18"/>
          <w:lang w:eastAsia="ru-RU"/>
        </w:rPr>
        <w:t>4</w:t>
      </w:r>
      <w:r w:rsidR="00F7180D" w:rsidRPr="003B545F">
        <w:rPr>
          <w:rFonts w:ascii="Arial" w:hAnsi="Arial" w:cs="Arial"/>
          <w:sz w:val="18"/>
          <w:szCs w:val="18"/>
          <w:lang w:eastAsia="ru-RU"/>
        </w:rPr>
        <w:t>.1.3.</w:t>
      </w:r>
      <w:r w:rsidR="00BA7E53">
        <w:rPr>
          <w:rFonts w:ascii="Arial" w:hAnsi="Arial" w:cs="Arial"/>
          <w:sz w:val="18"/>
          <w:szCs w:val="18"/>
          <w:lang w:eastAsia="ru-RU"/>
        </w:rPr>
        <w:t xml:space="preserve"> </w:t>
      </w:r>
      <w:r w:rsidR="00F7180D" w:rsidRPr="003B545F">
        <w:rPr>
          <w:rFonts w:ascii="Arial" w:hAnsi="Arial" w:cs="Arial"/>
          <w:sz w:val="18"/>
          <w:szCs w:val="18"/>
          <w:lang w:eastAsia="ru-RU"/>
        </w:rPr>
        <w:t xml:space="preserve">Требовать изменения размера платы за </w:t>
      </w:r>
      <w:r w:rsidR="00F7180D" w:rsidRPr="003B545F">
        <w:rPr>
          <w:rFonts w:ascii="Arial" w:hAnsi="Arial" w:cs="Arial"/>
          <w:sz w:val="18"/>
          <w:szCs w:val="18"/>
        </w:rPr>
        <w:t>коммунальный ресурс,</w:t>
      </w:r>
      <w:r w:rsidR="00F7180D" w:rsidRPr="003B545F">
        <w:rPr>
          <w:rFonts w:ascii="Arial" w:hAnsi="Arial" w:cs="Arial"/>
          <w:sz w:val="18"/>
          <w:szCs w:val="18"/>
          <w:lang w:eastAsia="ru-RU"/>
        </w:rPr>
        <w:t xml:space="preserve"> предоставленный с целью потребления коммунальной услуги  за период временного отсутствия в занимаемом жилом помещении.</w:t>
      </w:r>
    </w:p>
    <w:p w:rsidR="00F7180D" w:rsidRPr="003B545F" w:rsidRDefault="00DC18D6" w:rsidP="003B545F">
      <w:pPr>
        <w:jc w:val="both"/>
        <w:rPr>
          <w:rFonts w:ascii="Arial" w:hAnsi="Arial" w:cs="Arial"/>
          <w:color w:val="FF0000"/>
          <w:sz w:val="18"/>
          <w:szCs w:val="18"/>
          <w:lang w:eastAsia="ru-RU"/>
        </w:rPr>
      </w:pPr>
      <w:r w:rsidRPr="003B545F">
        <w:rPr>
          <w:rFonts w:ascii="Arial" w:hAnsi="Arial" w:cs="Arial"/>
          <w:sz w:val="18"/>
          <w:szCs w:val="18"/>
          <w:lang w:eastAsia="ru-RU"/>
        </w:rPr>
        <w:tab/>
      </w:r>
      <w:proofErr w:type="gramStart"/>
      <w:r w:rsidR="00F7180D" w:rsidRPr="003B545F">
        <w:rPr>
          <w:rFonts w:ascii="Arial" w:hAnsi="Arial" w:cs="Arial"/>
          <w:sz w:val="18"/>
          <w:szCs w:val="18"/>
          <w:lang w:eastAsia="ru-RU"/>
        </w:rPr>
        <w:t xml:space="preserve">При временном, то есть более 5 полных календарных дней подряд, отсутствии потребителя в жилом помещении, не оборудованном индивидуальным прибором учета в связи с отсутствием технической возможности его установки, подтвержденной в установленном законодательстве РФ порядке, осуществляется перерасчет размера платы за предоставленный потребителю в таком жилом помещении </w:t>
      </w:r>
      <w:r w:rsidR="00F7180D" w:rsidRPr="003B545F">
        <w:rPr>
          <w:rFonts w:ascii="Arial" w:hAnsi="Arial" w:cs="Arial"/>
          <w:sz w:val="18"/>
          <w:szCs w:val="18"/>
        </w:rPr>
        <w:t>коммунальный ресурс,</w:t>
      </w:r>
      <w:r w:rsidR="00F7180D" w:rsidRPr="003B545F">
        <w:rPr>
          <w:rFonts w:ascii="Arial" w:hAnsi="Arial" w:cs="Arial"/>
          <w:sz w:val="18"/>
          <w:szCs w:val="18"/>
          <w:lang w:eastAsia="ru-RU"/>
        </w:rPr>
        <w:t xml:space="preserve"> предоставленный с целью потребления коммунальной услуги,</w:t>
      </w:r>
      <w:r w:rsidR="00F7180D" w:rsidRPr="003B545F">
        <w:rPr>
          <w:rFonts w:ascii="Arial" w:hAnsi="Arial" w:cs="Arial"/>
          <w:sz w:val="18"/>
          <w:szCs w:val="18"/>
        </w:rPr>
        <w:t xml:space="preserve"> с предоставлением документов, подтверждающих факт отсутствия и</w:t>
      </w:r>
      <w:proofErr w:type="gramEnd"/>
      <w:r w:rsidR="00F7180D" w:rsidRPr="003B545F">
        <w:rPr>
          <w:rFonts w:ascii="Arial" w:hAnsi="Arial" w:cs="Arial"/>
          <w:sz w:val="18"/>
          <w:szCs w:val="18"/>
        </w:rPr>
        <w:t xml:space="preserve"> его период.</w:t>
      </w:r>
    </w:p>
    <w:p w:rsidR="00F7180D" w:rsidRPr="003B545F" w:rsidRDefault="00BA7E53" w:rsidP="003B545F">
      <w:pPr>
        <w:jc w:val="both"/>
        <w:rPr>
          <w:rFonts w:ascii="Arial" w:hAnsi="Arial" w:cs="Arial"/>
          <w:sz w:val="18"/>
          <w:szCs w:val="18"/>
          <w:lang w:eastAsia="ru-RU"/>
        </w:rPr>
      </w:pPr>
      <w:r>
        <w:rPr>
          <w:rFonts w:ascii="Arial" w:hAnsi="Arial" w:cs="Arial"/>
          <w:sz w:val="18"/>
          <w:szCs w:val="18"/>
          <w:lang w:eastAsia="ru-RU"/>
        </w:rPr>
        <w:tab/>
      </w:r>
      <w:proofErr w:type="gramStart"/>
      <w:r w:rsidR="00F7180D" w:rsidRPr="003B545F">
        <w:rPr>
          <w:rFonts w:ascii="Arial" w:hAnsi="Arial" w:cs="Arial"/>
          <w:sz w:val="18"/>
          <w:szCs w:val="18"/>
          <w:lang w:eastAsia="ru-RU"/>
        </w:rPr>
        <w:t xml:space="preserve">Перерасчёт </w:t>
      </w:r>
      <w:r w:rsidR="00F7180D" w:rsidRPr="003B545F">
        <w:rPr>
          <w:rFonts w:ascii="Arial" w:hAnsi="Arial" w:cs="Arial"/>
          <w:sz w:val="18"/>
          <w:szCs w:val="18"/>
        </w:rPr>
        <w:t>коммунального ресурса,</w:t>
      </w:r>
      <w:r w:rsidR="00F7180D" w:rsidRPr="003B545F">
        <w:rPr>
          <w:rFonts w:ascii="Arial" w:hAnsi="Arial" w:cs="Arial"/>
          <w:sz w:val="18"/>
          <w:szCs w:val="18"/>
          <w:lang w:eastAsia="ru-RU"/>
        </w:rPr>
        <w:t xml:space="preserve"> предоставленный на общедомовые нужды не осуществляется</w:t>
      </w:r>
      <w:proofErr w:type="gramEnd"/>
      <w:r w:rsidR="00F7180D" w:rsidRPr="003B545F">
        <w:rPr>
          <w:rFonts w:ascii="Arial" w:hAnsi="Arial" w:cs="Arial"/>
          <w:sz w:val="18"/>
          <w:szCs w:val="18"/>
          <w:lang w:eastAsia="ru-RU"/>
        </w:rPr>
        <w:t>.</w:t>
      </w:r>
    </w:p>
    <w:p w:rsidR="00B30BEF" w:rsidRDefault="00DC18D6" w:rsidP="003B545F">
      <w:pPr>
        <w:jc w:val="both"/>
        <w:rPr>
          <w:rFonts w:ascii="Arial" w:hAnsi="Arial" w:cs="Arial"/>
          <w:sz w:val="18"/>
          <w:szCs w:val="18"/>
          <w:lang w:eastAsia="ru-RU"/>
        </w:rPr>
      </w:pPr>
      <w:r w:rsidRPr="003B545F">
        <w:rPr>
          <w:rFonts w:ascii="Arial" w:hAnsi="Arial" w:cs="Arial"/>
          <w:sz w:val="18"/>
          <w:szCs w:val="18"/>
          <w:lang w:eastAsia="ru-RU"/>
        </w:rPr>
        <w:t>4</w:t>
      </w:r>
      <w:r w:rsidR="00F7180D" w:rsidRPr="003B545F">
        <w:rPr>
          <w:rFonts w:ascii="Arial" w:hAnsi="Arial" w:cs="Arial"/>
          <w:sz w:val="18"/>
          <w:szCs w:val="18"/>
          <w:lang w:eastAsia="ru-RU"/>
        </w:rPr>
        <w:t xml:space="preserve">.1.4. </w:t>
      </w:r>
      <w:r w:rsidR="00B30BEF" w:rsidRPr="00F404E4">
        <w:rPr>
          <w:rFonts w:ascii="Arial" w:hAnsi="Arial" w:cs="Arial"/>
          <w:sz w:val="18"/>
          <w:szCs w:val="18"/>
          <w:lang w:eastAsia="ru-RU"/>
        </w:rPr>
        <w:t xml:space="preserve">Принимать решение об установке индивидуального прибора учета, соответствующего требованиям </w:t>
      </w:r>
      <w:hyperlink r:id="rId22" w:history="1">
        <w:r w:rsidR="00B30BEF" w:rsidRPr="00F404E4">
          <w:rPr>
            <w:rFonts w:ascii="Arial" w:hAnsi="Arial" w:cs="Arial"/>
            <w:sz w:val="18"/>
            <w:szCs w:val="18"/>
            <w:lang w:eastAsia="ru-RU"/>
          </w:rPr>
          <w:t>законодательства</w:t>
        </w:r>
      </w:hyperlink>
      <w:r w:rsidR="00B30BEF" w:rsidRPr="00F404E4">
        <w:rPr>
          <w:rFonts w:ascii="Arial" w:hAnsi="Arial" w:cs="Arial"/>
          <w:sz w:val="18"/>
          <w:szCs w:val="18"/>
          <w:lang w:eastAsia="ru-RU"/>
        </w:rPr>
        <w:t xml:space="preserve"> РФ об обеспечении единства измерений, в том числе прибора учета, функциональные возможности которого позволяют определять</w:t>
      </w:r>
      <w:r w:rsidR="00BA7E53">
        <w:rPr>
          <w:rFonts w:ascii="Arial" w:hAnsi="Arial" w:cs="Arial"/>
          <w:sz w:val="18"/>
          <w:szCs w:val="18"/>
          <w:lang w:eastAsia="ru-RU"/>
        </w:rPr>
        <w:t xml:space="preserve"> </w:t>
      </w:r>
      <w:r w:rsidR="00B30BEF" w:rsidRPr="00F404E4">
        <w:rPr>
          <w:rFonts w:ascii="Arial" w:hAnsi="Arial" w:cs="Arial"/>
          <w:sz w:val="18"/>
          <w:szCs w:val="18"/>
          <w:lang w:eastAsia="ru-RU"/>
        </w:rPr>
        <w:t>объемы коммунального ресурса,</w:t>
      </w:r>
      <w:r w:rsidR="00B30BEF" w:rsidRPr="00F404E4">
        <w:rPr>
          <w:rFonts w:ascii="Arial" w:hAnsi="Arial" w:cs="Arial"/>
          <w:sz w:val="18"/>
          <w:szCs w:val="18"/>
        </w:rPr>
        <w:t xml:space="preserve"> </w:t>
      </w:r>
      <w:r w:rsidR="00B30BEF" w:rsidRPr="00F404E4">
        <w:rPr>
          <w:rFonts w:ascii="Arial" w:hAnsi="Arial" w:cs="Arial"/>
          <w:sz w:val="18"/>
          <w:szCs w:val="18"/>
          <w:lang w:eastAsia="ru-RU"/>
        </w:rPr>
        <w:t>предоставленного с целью потребления коммунальной услуги, дифференцированно по времени суток или по иным критериям, отражающим степень использования коммунальных ресурсов.</w:t>
      </w:r>
    </w:p>
    <w:p w:rsidR="00F7180D" w:rsidRPr="00BB4C9B" w:rsidRDefault="00B30BEF" w:rsidP="003B545F">
      <w:pPr>
        <w:jc w:val="both"/>
        <w:rPr>
          <w:rFonts w:ascii="Arial" w:hAnsi="Arial" w:cs="Arial"/>
          <w:sz w:val="18"/>
          <w:szCs w:val="18"/>
          <w:lang w:eastAsia="ru-RU"/>
        </w:rPr>
      </w:pPr>
      <w:r>
        <w:rPr>
          <w:rStyle w:val="blk"/>
          <w:rFonts w:ascii="Arial" w:hAnsi="Arial" w:cs="Arial"/>
          <w:sz w:val="18"/>
          <w:szCs w:val="18"/>
        </w:rPr>
        <w:t xml:space="preserve">4.1.5. </w:t>
      </w:r>
      <w:proofErr w:type="gramStart"/>
      <w:r w:rsidR="003B545F" w:rsidRPr="003B545F">
        <w:rPr>
          <w:rStyle w:val="blk"/>
          <w:rFonts w:ascii="Arial" w:hAnsi="Arial" w:cs="Arial"/>
          <w:sz w:val="18"/>
          <w:szCs w:val="18"/>
        </w:rPr>
        <w:t xml:space="preserve">Принимать решение об установке индивидуального, общего (квартирного) или комнатного прибора учета, соответствующего требованиям </w:t>
      </w:r>
      <w:hyperlink r:id="rId23" w:anchor="dst100098" w:history="1">
        <w:r w:rsidR="003B545F" w:rsidRPr="003B545F">
          <w:rPr>
            <w:rStyle w:val="a4"/>
            <w:rFonts w:ascii="Arial" w:hAnsi="Arial" w:cs="Arial"/>
            <w:sz w:val="18"/>
            <w:szCs w:val="18"/>
          </w:rPr>
          <w:t>законодательства</w:t>
        </w:r>
      </w:hyperlink>
      <w:r w:rsidR="003B545F" w:rsidRPr="003B545F">
        <w:rPr>
          <w:rStyle w:val="blk"/>
          <w:rFonts w:ascii="Arial" w:hAnsi="Arial" w:cs="Arial"/>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w:t>
      </w:r>
      <w:r w:rsidR="003B545F" w:rsidRPr="00BB4C9B">
        <w:rPr>
          <w:rStyle w:val="blk"/>
          <w:rFonts w:ascii="Arial" w:hAnsi="Arial" w:cs="Arial"/>
          <w:sz w:val="18"/>
          <w:szCs w:val="18"/>
        </w:rPr>
        <w:t>возможностям отличается</w:t>
      </w:r>
      <w:proofErr w:type="gramEnd"/>
      <w:r w:rsidR="003B545F" w:rsidRPr="00BB4C9B">
        <w:rPr>
          <w:rStyle w:val="blk"/>
          <w:rFonts w:ascii="Arial" w:hAnsi="Arial" w:cs="Arial"/>
          <w:sz w:val="18"/>
          <w:szCs w:val="18"/>
        </w:rPr>
        <w:t xml:space="preserve"> </w:t>
      </w:r>
      <w:proofErr w:type="gramStart"/>
      <w:r w:rsidR="003B545F" w:rsidRPr="00BB4C9B">
        <w:rPr>
          <w:rStyle w:val="blk"/>
          <w:rFonts w:ascii="Arial" w:hAnsi="Arial" w:cs="Arial"/>
          <w:sz w:val="18"/>
          <w:szCs w:val="18"/>
        </w:rPr>
        <w:t xml:space="preserve">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r:id="rId24" w:anchor="dst101505" w:history="1">
        <w:r w:rsidR="003B545F" w:rsidRPr="00BB4C9B">
          <w:rPr>
            <w:rStyle w:val="a4"/>
            <w:rFonts w:ascii="Arial" w:hAnsi="Arial" w:cs="Arial"/>
            <w:sz w:val="18"/>
            <w:szCs w:val="18"/>
          </w:rPr>
          <w:t>пунктом 80(1)</w:t>
        </w:r>
      </w:hyperlink>
      <w:r w:rsidR="003B545F" w:rsidRPr="00BB4C9B">
        <w:rPr>
          <w:rStyle w:val="blk"/>
          <w:rFonts w:ascii="Arial" w:hAnsi="Arial" w:cs="Arial"/>
          <w:sz w:val="18"/>
          <w:szCs w:val="18"/>
        </w:rPr>
        <w:t xml:space="preserve"> Правил возложено на гарантирующего поставщика;</w:t>
      </w:r>
      <w:proofErr w:type="gramEnd"/>
    </w:p>
    <w:p w:rsidR="00BB4C9B" w:rsidRPr="00743BB1" w:rsidRDefault="00DC18D6" w:rsidP="003B545F">
      <w:pPr>
        <w:jc w:val="both"/>
        <w:rPr>
          <w:rFonts w:ascii="Arial" w:hAnsi="Arial" w:cs="Arial"/>
          <w:sz w:val="18"/>
          <w:szCs w:val="18"/>
          <w:lang w:eastAsia="ru-RU"/>
        </w:rPr>
      </w:pPr>
      <w:r w:rsidRPr="00BB4C9B">
        <w:rPr>
          <w:rFonts w:ascii="Arial" w:hAnsi="Arial" w:cs="Arial"/>
          <w:sz w:val="18"/>
          <w:szCs w:val="18"/>
          <w:lang w:eastAsia="ru-RU"/>
        </w:rPr>
        <w:t>4</w:t>
      </w:r>
      <w:r w:rsidR="00F7180D" w:rsidRPr="00BB4C9B">
        <w:rPr>
          <w:rFonts w:ascii="Arial" w:hAnsi="Arial" w:cs="Arial"/>
          <w:sz w:val="18"/>
          <w:szCs w:val="18"/>
          <w:lang w:eastAsia="ru-RU"/>
        </w:rPr>
        <w:t>.1.</w:t>
      </w:r>
      <w:r w:rsidR="00B30BEF">
        <w:rPr>
          <w:rFonts w:ascii="Arial" w:hAnsi="Arial" w:cs="Arial"/>
          <w:sz w:val="18"/>
          <w:szCs w:val="18"/>
          <w:lang w:eastAsia="ru-RU"/>
        </w:rPr>
        <w:t>6</w:t>
      </w:r>
      <w:r w:rsidR="002975C3">
        <w:rPr>
          <w:rFonts w:ascii="Arial" w:hAnsi="Arial" w:cs="Arial"/>
          <w:sz w:val="18"/>
          <w:szCs w:val="18"/>
          <w:lang w:eastAsia="ru-RU"/>
        </w:rPr>
        <w:t xml:space="preserve">. </w:t>
      </w:r>
      <w:proofErr w:type="gramStart"/>
      <w:r w:rsidR="00BB4C9B">
        <w:rPr>
          <w:rStyle w:val="blk"/>
          <w:rFonts w:ascii="Arial" w:hAnsi="Arial" w:cs="Arial"/>
          <w:sz w:val="18"/>
          <w:szCs w:val="18"/>
        </w:rPr>
        <w:t>Т</w:t>
      </w:r>
      <w:r w:rsidR="00BB4C9B" w:rsidRPr="00BB4C9B">
        <w:rPr>
          <w:rStyle w:val="blk"/>
          <w:rFonts w:ascii="Arial" w:hAnsi="Arial" w:cs="Arial"/>
          <w:sz w:val="18"/>
          <w:szCs w:val="18"/>
        </w:rPr>
        <w:t xml:space="preserve">ребовать от </w:t>
      </w:r>
      <w:r w:rsidR="00BB4C9B">
        <w:rPr>
          <w:rStyle w:val="blk"/>
          <w:rFonts w:ascii="Arial" w:hAnsi="Arial" w:cs="Arial"/>
          <w:sz w:val="18"/>
          <w:szCs w:val="18"/>
        </w:rPr>
        <w:t>И</w:t>
      </w:r>
      <w:r w:rsidR="00BB4C9B" w:rsidRPr="00BB4C9B">
        <w:rPr>
          <w:rStyle w:val="blk"/>
          <w:rFonts w:ascii="Arial" w:hAnsi="Arial" w:cs="Arial"/>
          <w:sz w:val="18"/>
          <w:szCs w:val="18"/>
        </w:rPr>
        <w:t xml:space="preserve">сполнителя совершения действий по вводу в эксплуатацию установленного потребителем или привлеченным </w:t>
      </w:r>
      <w:r w:rsidR="00BB4C9B" w:rsidRPr="00743BB1">
        <w:rPr>
          <w:rStyle w:val="blk"/>
          <w:rFonts w:ascii="Arial" w:hAnsi="Arial" w:cs="Arial"/>
          <w:sz w:val="18"/>
          <w:szCs w:val="18"/>
        </w:rPr>
        <w:t xml:space="preserve">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r:id="rId25" w:anchor="dst100360" w:history="1">
        <w:r w:rsidR="00BB4C9B" w:rsidRPr="00743BB1">
          <w:rPr>
            <w:rStyle w:val="a4"/>
            <w:rFonts w:ascii="Arial" w:hAnsi="Arial" w:cs="Arial"/>
            <w:sz w:val="18"/>
            <w:szCs w:val="18"/>
          </w:rPr>
          <w:t>раздела VII</w:t>
        </w:r>
      </w:hyperlink>
      <w:r w:rsidR="00BB4C9B" w:rsidRPr="00743BB1">
        <w:rPr>
          <w:rStyle w:val="blk"/>
          <w:rFonts w:ascii="Arial" w:hAnsi="Arial" w:cs="Arial"/>
          <w:sz w:val="18"/>
          <w:szCs w:val="18"/>
        </w:rPr>
        <w:t xml:space="preserve">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w:t>
      </w:r>
      <w:proofErr w:type="gramEnd"/>
      <w:r w:rsidR="00BB4C9B" w:rsidRPr="00743BB1">
        <w:rPr>
          <w:rStyle w:val="blk"/>
          <w:rFonts w:ascii="Arial" w:hAnsi="Arial" w:cs="Arial"/>
          <w:sz w:val="18"/>
          <w:szCs w:val="18"/>
        </w:rPr>
        <w:t xml:space="preserve"> днем его установки, а также требовать осуществления расчетов размера </w:t>
      </w:r>
      <w:proofErr w:type="gramStart"/>
      <w:r w:rsidR="00BB4C9B" w:rsidRPr="00743BB1">
        <w:rPr>
          <w:rStyle w:val="blk"/>
          <w:rFonts w:ascii="Arial" w:hAnsi="Arial" w:cs="Arial"/>
          <w:sz w:val="18"/>
          <w:szCs w:val="18"/>
        </w:rPr>
        <w:t>платы</w:t>
      </w:r>
      <w:proofErr w:type="gramEnd"/>
      <w:r w:rsidR="00BB4C9B" w:rsidRPr="00743BB1">
        <w:rPr>
          <w:rStyle w:val="blk"/>
          <w:rFonts w:ascii="Arial" w:hAnsi="Arial" w:cs="Arial"/>
          <w:sz w:val="18"/>
          <w:szCs w:val="18"/>
        </w:rP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r:id="rId26" w:anchor="dst101505" w:history="1">
        <w:r w:rsidR="00BB4C9B" w:rsidRPr="00743BB1">
          <w:rPr>
            <w:rStyle w:val="a4"/>
            <w:rFonts w:ascii="Arial" w:hAnsi="Arial" w:cs="Arial"/>
            <w:sz w:val="18"/>
            <w:szCs w:val="18"/>
          </w:rPr>
          <w:t>пунктом 80(1)</w:t>
        </w:r>
      </w:hyperlink>
      <w:r w:rsidR="00BB4C9B" w:rsidRPr="00743BB1">
        <w:rPr>
          <w:rStyle w:val="blk"/>
          <w:rFonts w:ascii="Arial" w:hAnsi="Arial" w:cs="Arial"/>
          <w:sz w:val="18"/>
          <w:szCs w:val="18"/>
        </w:rPr>
        <w:t xml:space="preserve"> Правил;</w:t>
      </w:r>
    </w:p>
    <w:p w:rsidR="00BA7E53" w:rsidRDefault="00B30BEF" w:rsidP="003B545F">
      <w:pPr>
        <w:jc w:val="both"/>
        <w:rPr>
          <w:rFonts w:ascii="Arial" w:hAnsi="Arial" w:cs="Arial"/>
          <w:sz w:val="18"/>
          <w:szCs w:val="18"/>
          <w:lang w:eastAsia="ru-RU"/>
        </w:rPr>
      </w:pPr>
      <w:r w:rsidRPr="00743BB1">
        <w:rPr>
          <w:rFonts w:ascii="Arial" w:hAnsi="Arial" w:cs="Arial"/>
          <w:sz w:val="18"/>
          <w:szCs w:val="18"/>
          <w:lang w:eastAsia="ru-RU"/>
        </w:rPr>
        <w:t>4</w:t>
      </w:r>
      <w:r w:rsidR="002975C3" w:rsidRPr="00743BB1">
        <w:rPr>
          <w:rFonts w:ascii="Arial" w:hAnsi="Arial" w:cs="Arial"/>
          <w:sz w:val="18"/>
          <w:szCs w:val="18"/>
          <w:lang w:eastAsia="ru-RU"/>
        </w:rPr>
        <w:t>.</w:t>
      </w:r>
      <w:r w:rsidRPr="00743BB1">
        <w:rPr>
          <w:rFonts w:ascii="Arial" w:hAnsi="Arial" w:cs="Arial"/>
          <w:sz w:val="18"/>
          <w:szCs w:val="18"/>
          <w:lang w:eastAsia="ru-RU"/>
        </w:rPr>
        <w:t>1.7.</w:t>
      </w:r>
      <w:r w:rsidR="005C22C8">
        <w:rPr>
          <w:rFonts w:ascii="Arial" w:hAnsi="Arial" w:cs="Arial"/>
          <w:sz w:val="18"/>
          <w:szCs w:val="18"/>
          <w:lang w:eastAsia="ru-RU"/>
        </w:rPr>
        <w:t xml:space="preserve"> </w:t>
      </w:r>
      <w:proofErr w:type="gramStart"/>
      <w:r w:rsidR="00F7180D" w:rsidRPr="00743BB1">
        <w:rPr>
          <w:rFonts w:ascii="Arial" w:hAnsi="Arial" w:cs="Arial"/>
          <w:sz w:val="18"/>
          <w:szCs w:val="18"/>
          <w:lang w:eastAsia="ru-RU"/>
        </w:rPr>
        <w:t>Реализовать право возмездного оказания услуги по установке прибора учета путём обращения в обслуживающую компанию, в случае если многоквартирным домом заключен договор обслуживания, а в случае отсутствия договора обслуживания - в ОАО «</w:t>
      </w:r>
      <w:proofErr w:type="spellStart"/>
      <w:r w:rsidR="00F7180D" w:rsidRPr="00743BB1">
        <w:rPr>
          <w:rFonts w:ascii="Arial" w:hAnsi="Arial" w:cs="Arial"/>
          <w:sz w:val="18"/>
          <w:szCs w:val="18"/>
          <w:lang w:eastAsia="ru-RU"/>
        </w:rPr>
        <w:t>Буденновскэнергосбыт</w:t>
      </w:r>
      <w:proofErr w:type="spellEnd"/>
      <w:r w:rsidR="00F7180D" w:rsidRPr="00743BB1">
        <w:rPr>
          <w:rFonts w:ascii="Arial" w:hAnsi="Arial" w:cs="Arial"/>
          <w:sz w:val="18"/>
          <w:szCs w:val="18"/>
          <w:lang w:eastAsia="ru-RU"/>
        </w:rPr>
        <w:t xml:space="preserve">», расположенное по адресу: 356800,  г. Буденновск, ул. </w:t>
      </w:r>
      <w:proofErr w:type="spellStart"/>
      <w:r w:rsidR="00F7180D" w:rsidRPr="00743BB1">
        <w:rPr>
          <w:rFonts w:ascii="Arial" w:hAnsi="Arial" w:cs="Arial"/>
          <w:sz w:val="18"/>
          <w:szCs w:val="18"/>
          <w:lang w:eastAsia="ru-RU"/>
        </w:rPr>
        <w:t>Л.Толстого</w:t>
      </w:r>
      <w:proofErr w:type="spellEnd"/>
      <w:r w:rsidR="00F7180D" w:rsidRPr="00743BB1">
        <w:rPr>
          <w:rFonts w:ascii="Arial" w:hAnsi="Arial" w:cs="Arial"/>
          <w:sz w:val="18"/>
          <w:szCs w:val="18"/>
          <w:lang w:eastAsia="ru-RU"/>
        </w:rPr>
        <w:t>, 136; режим работы: понедельник-пятница с 8-00 по 17-00 (перерыв с 12-00</w:t>
      </w:r>
      <w:r w:rsidR="00BB4C9B" w:rsidRPr="00743BB1">
        <w:rPr>
          <w:rFonts w:ascii="Arial" w:hAnsi="Arial" w:cs="Arial"/>
          <w:sz w:val="18"/>
          <w:szCs w:val="18"/>
          <w:lang w:eastAsia="ru-RU"/>
        </w:rPr>
        <w:t xml:space="preserve"> </w:t>
      </w:r>
      <w:r w:rsidR="00F7180D" w:rsidRPr="00743BB1">
        <w:rPr>
          <w:rFonts w:ascii="Arial" w:hAnsi="Arial" w:cs="Arial"/>
          <w:sz w:val="18"/>
          <w:szCs w:val="18"/>
          <w:lang w:eastAsia="ru-RU"/>
        </w:rPr>
        <w:t>-</w:t>
      </w:r>
      <w:r w:rsidR="00BB4C9B" w:rsidRPr="00743BB1">
        <w:rPr>
          <w:rFonts w:ascii="Arial" w:hAnsi="Arial" w:cs="Arial"/>
          <w:sz w:val="18"/>
          <w:szCs w:val="18"/>
          <w:lang w:eastAsia="ru-RU"/>
        </w:rPr>
        <w:t xml:space="preserve"> </w:t>
      </w:r>
      <w:r w:rsidR="00F7180D" w:rsidRPr="00743BB1">
        <w:rPr>
          <w:rFonts w:ascii="Arial" w:hAnsi="Arial" w:cs="Arial"/>
          <w:sz w:val="18"/>
          <w:szCs w:val="18"/>
          <w:lang w:eastAsia="ru-RU"/>
        </w:rPr>
        <w:t>13-00).</w:t>
      </w:r>
      <w:r w:rsidR="00BB4C9B" w:rsidRPr="00743BB1">
        <w:rPr>
          <w:rFonts w:ascii="Arial" w:hAnsi="Arial" w:cs="Arial"/>
          <w:sz w:val="18"/>
          <w:szCs w:val="18"/>
          <w:lang w:eastAsia="ru-RU"/>
        </w:rPr>
        <w:t xml:space="preserve"> </w:t>
      </w:r>
      <w:proofErr w:type="gramEnd"/>
    </w:p>
    <w:p w:rsidR="00B30BEF" w:rsidRPr="00743BB1" w:rsidRDefault="00DC18D6" w:rsidP="003B545F">
      <w:pPr>
        <w:jc w:val="both"/>
        <w:rPr>
          <w:rStyle w:val="blk"/>
          <w:rFonts w:ascii="Arial" w:hAnsi="Arial" w:cs="Arial"/>
          <w:sz w:val="18"/>
          <w:szCs w:val="18"/>
        </w:rPr>
      </w:pPr>
      <w:r w:rsidRPr="00743BB1">
        <w:rPr>
          <w:rFonts w:ascii="Arial" w:hAnsi="Arial" w:cs="Arial"/>
          <w:sz w:val="18"/>
          <w:szCs w:val="18"/>
          <w:lang w:eastAsia="ru-RU"/>
        </w:rPr>
        <w:t>4</w:t>
      </w:r>
      <w:r w:rsidR="00F7180D" w:rsidRPr="00743BB1">
        <w:rPr>
          <w:rFonts w:ascii="Arial" w:hAnsi="Arial" w:cs="Arial"/>
          <w:sz w:val="18"/>
          <w:szCs w:val="18"/>
          <w:lang w:eastAsia="ru-RU"/>
        </w:rPr>
        <w:t>.1.</w:t>
      </w:r>
      <w:r w:rsidR="002975C3" w:rsidRPr="00743BB1">
        <w:rPr>
          <w:rFonts w:ascii="Arial" w:hAnsi="Arial" w:cs="Arial"/>
          <w:sz w:val="18"/>
          <w:szCs w:val="18"/>
          <w:lang w:eastAsia="ru-RU"/>
        </w:rPr>
        <w:t>8</w:t>
      </w:r>
      <w:r w:rsidR="00F7180D" w:rsidRPr="00743BB1">
        <w:rPr>
          <w:rFonts w:ascii="Arial" w:hAnsi="Arial" w:cs="Arial"/>
          <w:sz w:val="18"/>
          <w:szCs w:val="18"/>
          <w:lang w:eastAsia="ru-RU"/>
        </w:rPr>
        <w:t xml:space="preserve">. </w:t>
      </w:r>
      <w:proofErr w:type="gramStart"/>
      <w:r w:rsidR="00743BB1" w:rsidRPr="00743BB1">
        <w:rPr>
          <w:rStyle w:val="blk"/>
          <w:rFonts w:ascii="Arial" w:hAnsi="Arial" w:cs="Arial"/>
          <w:sz w:val="18"/>
          <w:szCs w:val="18"/>
        </w:rPr>
        <w:t xml:space="preserve">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r:id="rId27" w:anchor="dst101505" w:history="1">
        <w:r w:rsidR="00743BB1" w:rsidRPr="00743BB1">
          <w:rPr>
            <w:rStyle w:val="a4"/>
            <w:rFonts w:ascii="Arial" w:hAnsi="Arial" w:cs="Arial"/>
            <w:sz w:val="18"/>
            <w:szCs w:val="18"/>
          </w:rPr>
          <w:t>пунктом 80(1)</w:t>
        </w:r>
      </w:hyperlink>
      <w:r w:rsidR="00743BB1" w:rsidRPr="00743BB1">
        <w:rPr>
          <w:rStyle w:val="blk"/>
          <w:rFonts w:ascii="Arial" w:hAnsi="Arial" w:cs="Arial"/>
          <w:sz w:val="18"/>
          <w:szCs w:val="18"/>
        </w:rPr>
        <w:t xml:space="preserve"> Правил возложено</w:t>
      </w:r>
      <w:proofErr w:type="gramEnd"/>
      <w:r w:rsidR="00743BB1" w:rsidRPr="00743BB1">
        <w:rPr>
          <w:rStyle w:val="blk"/>
          <w:rFonts w:ascii="Arial" w:hAnsi="Arial" w:cs="Arial"/>
          <w:sz w:val="18"/>
          <w:szCs w:val="18"/>
        </w:rPr>
        <w:t xml:space="preserve"> на гарантирующего поставщика;</w:t>
      </w:r>
    </w:p>
    <w:p w:rsidR="00743BB1" w:rsidRPr="00743BB1" w:rsidRDefault="00743BB1" w:rsidP="003B545F">
      <w:pPr>
        <w:jc w:val="both"/>
        <w:rPr>
          <w:rFonts w:ascii="Arial" w:hAnsi="Arial" w:cs="Arial"/>
          <w:sz w:val="18"/>
          <w:szCs w:val="18"/>
          <w:lang w:eastAsia="ru-RU"/>
        </w:rPr>
      </w:pPr>
      <w:r w:rsidRPr="00743BB1">
        <w:rPr>
          <w:rStyle w:val="blk"/>
          <w:rFonts w:ascii="Arial" w:hAnsi="Arial" w:cs="Arial"/>
          <w:sz w:val="18"/>
          <w:szCs w:val="18"/>
        </w:rPr>
        <w:t xml:space="preserve">4.1.9. </w:t>
      </w:r>
      <w:proofErr w:type="gramStart"/>
      <w:r w:rsidRPr="00743BB1">
        <w:rPr>
          <w:rStyle w:val="blk"/>
          <w:rFonts w:ascii="Arial" w:hAnsi="Arial" w:cs="Arial"/>
          <w:sz w:val="18"/>
          <w:szCs w:val="18"/>
        </w:rPr>
        <w:t xml:space="preserve">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r:id="rId28" w:anchor="dst667" w:history="1">
        <w:r w:rsidRPr="00743BB1">
          <w:rPr>
            <w:rStyle w:val="a4"/>
            <w:rFonts w:ascii="Arial" w:hAnsi="Arial" w:cs="Arial"/>
            <w:sz w:val="18"/>
            <w:szCs w:val="18"/>
          </w:rPr>
          <w:t>пункте 31(1)</w:t>
        </w:r>
      </w:hyperlink>
      <w:r w:rsidRPr="00743BB1">
        <w:rPr>
          <w:rStyle w:val="blk"/>
          <w:rFonts w:ascii="Arial" w:hAnsi="Arial" w:cs="Arial"/>
          <w:sz w:val="18"/>
          <w:szCs w:val="18"/>
        </w:rPr>
        <w:t xml:space="preserve">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w:t>
      </w:r>
      <w:proofErr w:type="gramEnd"/>
      <w:r w:rsidRPr="00743BB1">
        <w:rPr>
          <w:rStyle w:val="blk"/>
          <w:rFonts w:ascii="Arial" w:hAnsi="Arial" w:cs="Arial"/>
          <w:sz w:val="18"/>
          <w:szCs w:val="18"/>
        </w:rPr>
        <w:t xml:space="preserve"> </w:t>
      </w:r>
      <w:proofErr w:type="gramStart"/>
      <w:r w:rsidRPr="00743BB1">
        <w:rPr>
          <w:rStyle w:val="blk"/>
          <w:rFonts w:ascii="Arial" w:hAnsi="Arial" w:cs="Arial"/>
          <w:sz w:val="18"/>
          <w:szCs w:val="18"/>
        </w:rPr>
        <w:t>соответствии</w:t>
      </w:r>
      <w:proofErr w:type="gramEnd"/>
      <w:r w:rsidRPr="00743BB1">
        <w:rPr>
          <w:rStyle w:val="blk"/>
          <w:rFonts w:ascii="Arial" w:hAnsi="Arial" w:cs="Arial"/>
          <w:sz w:val="18"/>
          <w:szCs w:val="18"/>
        </w:rPr>
        <w:t xml:space="preserve"> с требованиями </w:t>
      </w:r>
      <w:hyperlink r:id="rId29" w:anchor="dst100013" w:history="1">
        <w:r w:rsidRPr="00743BB1">
          <w:rPr>
            <w:rStyle w:val="a4"/>
            <w:rFonts w:ascii="Arial" w:hAnsi="Arial" w:cs="Arial"/>
            <w:sz w:val="18"/>
            <w:szCs w:val="18"/>
          </w:rPr>
          <w:t>Правил</w:t>
        </w:r>
      </w:hyperlink>
      <w:r w:rsidRPr="00743BB1">
        <w:rPr>
          <w:rStyle w:val="blk"/>
          <w:rFonts w:ascii="Arial" w:hAnsi="Arial" w:cs="Arial"/>
          <w:sz w:val="18"/>
          <w:szCs w:val="18"/>
        </w:rPr>
        <w:t xml:space="preserve"> предоставления доступа к минимальному набору функций интеллектуальных систем учета электрической энергии (мощности);</w:t>
      </w:r>
    </w:p>
    <w:p w:rsidR="00F7180D" w:rsidRPr="00A67C9D" w:rsidRDefault="00D933EA" w:rsidP="003B545F">
      <w:pPr>
        <w:jc w:val="both"/>
        <w:rPr>
          <w:rFonts w:ascii="Arial" w:hAnsi="Arial" w:cs="Arial"/>
          <w:sz w:val="18"/>
          <w:szCs w:val="18"/>
        </w:rPr>
      </w:pPr>
      <w:r w:rsidRPr="00743BB1">
        <w:rPr>
          <w:rFonts w:ascii="Arial" w:hAnsi="Arial" w:cs="Arial"/>
          <w:sz w:val="18"/>
          <w:szCs w:val="18"/>
        </w:rPr>
        <w:tab/>
      </w:r>
      <w:r w:rsidR="00F7180D" w:rsidRPr="00743BB1">
        <w:rPr>
          <w:rFonts w:ascii="Arial" w:hAnsi="Arial" w:cs="Arial"/>
          <w:sz w:val="18"/>
          <w:szCs w:val="18"/>
        </w:rPr>
        <w:t xml:space="preserve">Передача показания прибора учета осуществляется любыми способами, допускающими возможность удаленной передачи сведений, с использованием телефонной связи, электронной почты или иным способом, позволяющим подтвердить </w:t>
      </w:r>
      <w:r w:rsidR="00F7180D" w:rsidRPr="00A67C9D">
        <w:rPr>
          <w:rFonts w:ascii="Arial" w:hAnsi="Arial" w:cs="Arial"/>
          <w:sz w:val="18"/>
          <w:szCs w:val="18"/>
        </w:rPr>
        <w:t>факт их получения.</w:t>
      </w:r>
    </w:p>
    <w:p w:rsidR="00F7180D" w:rsidRPr="00751853" w:rsidRDefault="00D933EA" w:rsidP="00E01F1D">
      <w:pPr>
        <w:jc w:val="both"/>
        <w:rPr>
          <w:rFonts w:ascii="Arial" w:hAnsi="Arial" w:cs="Arial"/>
          <w:sz w:val="18"/>
          <w:szCs w:val="18"/>
        </w:rPr>
      </w:pPr>
      <w:r w:rsidRPr="00A67C9D">
        <w:rPr>
          <w:rFonts w:ascii="Arial" w:hAnsi="Arial" w:cs="Arial"/>
          <w:sz w:val="18"/>
          <w:szCs w:val="18"/>
        </w:rPr>
        <w:tab/>
      </w:r>
      <w:r w:rsidR="00F7180D" w:rsidRPr="00751853">
        <w:rPr>
          <w:rFonts w:ascii="Arial" w:hAnsi="Arial" w:cs="Arial"/>
          <w:sz w:val="18"/>
          <w:szCs w:val="18"/>
        </w:rPr>
        <w:t>Ответственность за актуальность предоставленной информации, относительно способов передачи показаний приборов учёта, несёт Потребитель.</w:t>
      </w:r>
    </w:p>
    <w:p w:rsidR="00A67C9D" w:rsidRPr="00751853" w:rsidRDefault="00A67C9D" w:rsidP="00E01F1D">
      <w:pPr>
        <w:jc w:val="both"/>
        <w:rPr>
          <w:rFonts w:ascii="Arial" w:hAnsi="Arial" w:cs="Arial"/>
          <w:sz w:val="18"/>
          <w:szCs w:val="18"/>
        </w:rPr>
      </w:pPr>
      <w:r w:rsidRPr="00751853">
        <w:rPr>
          <w:rFonts w:ascii="Arial" w:hAnsi="Arial" w:cs="Arial"/>
          <w:sz w:val="18"/>
          <w:szCs w:val="18"/>
        </w:rPr>
        <w:t xml:space="preserve">4.1.10. </w:t>
      </w:r>
      <w:r w:rsidRPr="00751853">
        <w:rPr>
          <w:rStyle w:val="blk"/>
          <w:rFonts w:ascii="Arial" w:hAnsi="Arial" w:cs="Arial"/>
          <w:sz w:val="18"/>
          <w:szCs w:val="18"/>
        </w:rPr>
        <w:t>Требовать от гарантирующего поставщика</w:t>
      </w:r>
      <w:r w:rsidR="00BC3873" w:rsidRPr="00751853">
        <w:rPr>
          <w:rStyle w:val="blk"/>
          <w:rFonts w:ascii="Arial" w:hAnsi="Arial" w:cs="Arial"/>
          <w:sz w:val="18"/>
          <w:szCs w:val="18"/>
        </w:rPr>
        <w:t xml:space="preserve"> </w:t>
      </w:r>
      <w:r w:rsidRPr="00751853">
        <w:rPr>
          <w:rStyle w:val="blk"/>
          <w:rFonts w:ascii="Arial" w:hAnsi="Arial" w:cs="Arial"/>
          <w:sz w:val="18"/>
          <w:szCs w:val="18"/>
        </w:rPr>
        <w:t xml:space="preserve">в предусмотренных </w:t>
      </w:r>
      <w:hyperlink r:id="rId30" w:anchor="dst101505" w:history="1">
        <w:r w:rsidRPr="00751853">
          <w:rPr>
            <w:rStyle w:val="a4"/>
            <w:rFonts w:ascii="Arial" w:hAnsi="Arial" w:cs="Arial"/>
            <w:color w:val="auto"/>
            <w:sz w:val="18"/>
            <w:szCs w:val="18"/>
          </w:rPr>
          <w:t>пунктом 80(1)</w:t>
        </w:r>
      </w:hyperlink>
      <w:r w:rsidRPr="00751853">
        <w:rPr>
          <w:rStyle w:val="blk"/>
          <w:rFonts w:ascii="Arial" w:hAnsi="Arial" w:cs="Arial"/>
          <w:sz w:val="18"/>
          <w:szCs w:val="18"/>
        </w:rPr>
        <w:t xml:space="preserve">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E01F1D" w:rsidRPr="00751853" w:rsidRDefault="00D933EA" w:rsidP="00E01F1D">
      <w:pPr>
        <w:jc w:val="both"/>
        <w:rPr>
          <w:rFonts w:ascii="Arial" w:hAnsi="Arial" w:cs="Arial"/>
          <w:sz w:val="18"/>
          <w:szCs w:val="18"/>
        </w:rPr>
      </w:pPr>
      <w:r w:rsidRPr="00751853">
        <w:rPr>
          <w:rFonts w:ascii="Arial" w:hAnsi="Arial" w:cs="Arial"/>
          <w:sz w:val="18"/>
          <w:szCs w:val="18"/>
          <w:lang w:eastAsia="ru-RU"/>
        </w:rPr>
        <w:lastRenderedPageBreak/>
        <w:t>4</w:t>
      </w:r>
      <w:r w:rsidR="00F7180D" w:rsidRPr="00751853">
        <w:rPr>
          <w:rFonts w:ascii="Arial" w:hAnsi="Arial" w:cs="Arial"/>
          <w:sz w:val="18"/>
          <w:szCs w:val="18"/>
          <w:lang w:eastAsia="ru-RU"/>
        </w:rPr>
        <w:t>.1.</w:t>
      </w:r>
      <w:r w:rsidR="00E01F1D" w:rsidRPr="00751853">
        <w:rPr>
          <w:rFonts w:ascii="Arial" w:hAnsi="Arial" w:cs="Arial"/>
          <w:sz w:val="18"/>
          <w:szCs w:val="18"/>
          <w:lang w:eastAsia="ru-RU"/>
        </w:rPr>
        <w:t>11</w:t>
      </w:r>
      <w:r w:rsidR="00F7180D" w:rsidRPr="00751853">
        <w:rPr>
          <w:rFonts w:ascii="Arial" w:hAnsi="Arial" w:cs="Arial"/>
          <w:sz w:val="18"/>
          <w:szCs w:val="18"/>
          <w:lang w:eastAsia="ru-RU"/>
        </w:rPr>
        <w:t xml:space="preserve">. </w:t>
      </w:r>
      <w:r w:rsidR="00E01F1D" w:rsidRPr="00751853">
        <w:rPr>
          <w:rFonts w:ascii="Arial" w:hAnsi="Arial" w:cs="Arial"/>
          <w:sz w:val="18"/>
          <w:szCs w:val="18"/>
          <w:lang w:eastAsia="ru-RU"/>
        </w:rPr>
        <w:t>Т</w:t>
      </w:r>
      <w:r w:rsidR="00E01F1D" w:rsidRPr="00751853">
        <w:rPr>
          <w:rStyle w:val="blk"/>
          <w:rFonts w:ascii="Arial" w:hAnsi="Arial" w:cs="Arial"/>
          <w:sz w:val="18"/>
          <w:szCs w:val="18"/>
        </w:rPr>
        <w:t>ребовать от гарантирующего поставщика</w:t>
      </w:r>
      <w:r w:rsidR="00751853" w:rsidRPr="00751853">
        <w:rPr>
          <w:rStyle w:val="blk"/>
          <w:rFonts w:ascii="Arial" w:hAnsi="Arial" w:cs="Arial"/>
          <w:sz w:val="18"/>
          <w:szCs w:val="18"/>
        </w:rPr>
        <w:t xml:space="preserve"> </w:t>
      </w:r>
      <w:r w:rsidR="00E01F1D" w:rsidRPr="00751853">
        <w:rPr>
          <w:rStyle w:val="blk"/>
          <w:rFonts w:ascii="Arial" w:hAnsi="Arial" w:cs="Arial"/>
          <w:sz w:val="18"/>
          <w:szCs w:val="18"/>
        </w:rPr>
        <w:t xml:space="preserve">в предусмотренных </w:t>
      </w:r>
      <w:hyperlink r:id="rId31" w:anchor="dst101505" w:history="1">
        <w:r w:rsidR="00E01F1D" w:rsidRPr="00751853">
          <w:rPr>
            <w:rStyle w:val="a4"/>
            <w:rFonts w:ascii="Arial" w:hAnsi="Arial" w:cs="Arial"/>
            <w:color w:val="auto"/>
            <w:sz w:val="18"/>
            <w:szCs w:val="18"/>
          </w:rPr>
          <w:t>пунктом 80(1)</w:t>
        </w:r>
      </w:hyperlink>
      <w:r w:rsidR="00E01F1D" w:rsidRPr="00751853">
        <w:rPr>
          <w:rStyle w:val="blk"/>
          <w:rFonts w:ascii="Arial" w:hAnsi="Arial" w:cs="Arial"/>
          <w:sz w:val="18"/>
          <w:szCs w:val="18"/>
        </w:rPr>
        <w:t xml:space="preserve">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E01F1D" w:rsidRPr="00E01F1D" w:rsidRDefault="00E01F1D" w:rsidP="00E01F1D">
      <w:pPr>
        <w:ind w:firstLine="540"/>
        <w:jc w:val="both"/>
        <w:rPr>
          <w:rFonts w:ascii="Arial" w:hAnsi="Arial" w:cs="Arial"/>
          <w:sz w:val="18"/>
          <w:szCs w:val="18"/>
        </w:rPr>
      </w:pPr>
      <w:bookmarkStart w:id="6" w:name="dst101489"/>
      <w:bookmarkEnd w:id="6"/>
      <w:r w:rsidRPr="00751853">
        <w:rPr>
          <w:rStyle w:val="blk"/>
          <w:rFonts w:ascii="Arial" w:hAnsi="Arial" w:cs="Arial"/>
          <w:sz w:val="18"/>
          <w:szCs w:val="18"/>
        </w:rPr>
        <w:t xml:space="preserve">15 рабочих дней </w:t>
      </w:r>
      <w:proofErr w:type="gramStart"/>
      <w:r w:rsidRPr="00751853">
        <w:rPr>
          <w:rStyle w:val="blk"/>
          <w:rFonts w:ascii="Arial" w:hAnsi="Arial" w:cs="Arial"/>
          <w:sz w:val="18"/>
          <w:szCs w:val="18"/>
        </w:rPr>
        <w:t>со дня получения исполнителем от потребителя заявления о необходимости проведения такой проверки в отношении его прибора учета в случае</w:t>
      </w:r>
      <w:proofErr w:type="gramEnd"/>
      <w:r w:rsidRPr="00751853">
        <w:rPr>
          <w:rStyle w:val="blk"/>
          <w:rFonts w:ascii="Arial" w:hAnsi="Arial" w:cs="Arial"/>
          <w:sz w:val="18"/>
          <w:szCs w:val="18"/>
        </w:rPr>
        <w:t>, когда исполнителем является гарантирующий поставщик и указанный прибор учета установлен</w:t>
      </w:r>
      <w:r w:rsidR="00751853" w:rsidRPr="00751853">
        <w:rPr>
          <w:rStyle w:val="blk"/>
          <w:rFonts w:ascii="Arial" w:hAnsi="Arial" w:cs="Arial"/>
          <w:sz w:val="18"/>
          <w:szCs w:val="18"/>
        </w:rPr>
        <w:t xml:space="preserve"> </w:t>
      </w:r>
      <w:r w:rsidRPr="00751853">
        <w:rPr>
          <w:rStyle w:val="blk"/>
          <w:rFonts w:ascii="Arial" w:hAnsi="Arial" w:cs="Arial"/>
          <w:sz w:val="18"/>
          <w:szCs w:val="18"/>
        </w:rPr>
        <w:t>им</w:t>
      </w:r>
      <w:r w:rsidRPr="00E01F1D">
        <w:rPr>
          <w:rStyle w:val="blk"/>
          <w:rFonts w:ascii="Arial" w:hAnsi="Arial" w:cs="Arial"/>
          <w:sz w:val="18"/>
          <w:szCs w:val="18"/>
        </w:rPr>
        <w:t>;</w:t>
      </w:r>
    </w:p>
    <w:p w:rsidR="00E01F1D" w:rsidRPr="00CD4E5C" w:rsidRDefault="00E01F1D" w:rsidP="00E01F1D">
      <w:pPr>
        <w:ind w:firstLine="540"/>
        <w:jc w:val="both"/>
        <w:rPr>
          <w:rFonts w:ascii="Arial" w:hAnsi="Arial" w:cs="Arial"/>
          <w:sz w:val="18"/>
          <w:szCs w:val="18"/>
        </w:rPr>
      </w:pPr>
      <w:bookmarkStart w:id="7" w:name="dst101490"/>
      <w:bookmarkEnd w:id="7"/>
      <w:r w:rsidRPr="00E01F1D">
        <w:rPr>
          <w:rStyle w:val="blk"/>
          <w:rFonts w:ascii="Arial" w:hAnsi="Arial" w:cs="Arial"/>
          <w:sz w:val="18"/>
          <w:szCs w:val="18"/>
        </w:rPr>
        <w:t xml:space="preserve">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w:t>
      </w:r>
      <w:r w:rsidRPr="00CD4E5C">
        <w:rPr>
          <w:rStyle w:val="blk"/>
          <w:rFonts w:ascii="Arial" w:hAnsi="Arial" w:cs="Arial"/>
          <w:sz w:val="18"/>
          <w:szCs w:val="18"/>
        </w:rPr>
        <w:t>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F7180D" w:rsidRPr="00CD4E5C" w:rsidRDefault="00D933EA" w:rsidP="00E01F1D">
      <w:pPr>
        <w:jc w:val="both"/>
        <w:rPr>
          <w:rFonts w:ascii="Arial" w:hAnsi="Arial" w:cs="Arial"/>
          <w:sz w:val="18"/>
          <w:szCs w:val="18"/>
        </w:rPr>
      </w:pPr>
      <w:r w:rsidRPr="00CD4E5C">
        <w:rPr>
          <w:rFonts w:ascii="Arial" w:hAnsi="Arial" w:cs="Arial"/>
          <w:sz w:val="18"/>
          <w:szCs w:val="18"/>
        </w:rPr>
        <w:t>4</w:t>
      </w:r>
      <w:r w:rsidR="00F7180D" w:rsidRPr="00CD4E5C">
        <w:rPr>
          <w:rFonts w:ascii="Arial" w:hAnsi="Arial" w:cs="Arial"/>
          <w:sz w:val="18"/>
          <w:szCs w:val="18"/>
        </w:rPr>
        <w:t>.1.</w:t>
      </w:r>
      <w:r w:rsidR="00E01F1D" w:rsidRPr="00CD4E5C">
        <w:rPr>
          <w:rFonts w:ascii="Arial" w:hAnsi="Arial" w:cs="Arial"/>
          <w:sz w:val="18"/>
          <w:szCs w:val="18"/>
        </w:rPr>
        <w:t>12</w:t>
      </w:r>
      <w:r w:rsidR="00F7180D" w:rsidRPr="00CD4E5C">
        <w:rPr>
          <w:rFonts w:ascii="Arial" w:hAnsi="Arial" w:cs="Arial"/>
          <w:sz w:val="18"/>
          <w:szCs w:val="18"/>
        </w:rPr>
        <w:t>.</w:t>
      </w:r>
      <w:r w:rsidR="00E01F1D" w:rsidRPr="00CD4E5C">
        <w:rPr>
          <w:rFonts w:ascii="Arial" w:hAnsi="Arial" w:cs="Arial"/>
          <w:sz w:val="18"/>
          <w:szCs w:val="18"/>
        </w:rPr>
        <w:t xml:space="preserve"> </w:t>
      </w:r>
      <w:r w:rsidR="00F7180D" w:rsidRPr="00CD4E5C">
        <w:rPr>
          <w:rFonts w:ascii="Arial" w:hAnsi="Arial" w:cs="Arial"/>
          <w:sz w:val="18"/>
          <w:szCs w:val="18"/>
        </w:rPr>
        <w:t>На защиту своих прав в порядке, определенном законодательством</w:t>
      </w:r>
      <w:r w:rsidR="00D72DAF">
        <w:rPr>
          <w:rFonts w:ascii="Arial" w:hAnsi="Arial" w:cs="Arial"/>
          <w:sz w:val="18"/>
          <w:szCs w:val="18"/>
        </w:rPr>
        <w:t xml:space="preserve"> </w:t>
      </w:r>
      <w:r w:rsidR="00F7180D" w:rsidRPr="00CD4E5C">
        <w:rPr>
          <w:rFonts w:ascii="Arial" w:hAnsi="Arial" w:cs="Arial"/>
          <w:sz w:val="18"/>
          <w:szCs w:val="18"/>
        </w:rPr>
        <w:t>РФ.</w:t>
      </w:r>
    </w:p>
    <w:p w:rsidR="00F7180D" w:rsidRPr="009D18BB" w:rsidRDefault="00073759" w:rsidP="003B545F">
      <w:pPr>
        <w:jc w:val="both"/>
        <w:rPr>
          <w:rFonts w:ascii="Arial" w:hAnsi="Arial" w:cs="Arial"/>
          <w:sz w:val="18"/>
          <w:szCs w:val="18"/>
        </w:rPr>
      </w:pPr>
      <w:r w:rsidRPr="00CD4E5C">
        <w:rPr>
          <w:rFonts w:ascii="Arial" w:hAnsi="Arial" w:cs="Arial"/>
          <w:sz w:val="18"/>
          <w:szCs w:val="18"/>
        </w:rPr>
        <w:t>4</w:t>
      </w:r>
      <w:r w:rsidR="00F7180D" w:rsidRPr="00CD4E5C">
        <w:rPr>
          <w:rFonts w:ascii="Arial" w:hAnsi="Arial" w:cs="Arial"/>
          <w:sz w:val="18"/>
          <w:szCs w:val="18"/>
        </w:rPr>
        <w:t>.1.1</w:t>
      </w:r>
      <w:r w:rsidR="00D72DAF">
        <w:rPr>
          <w:rFonts w:ascii="Arial" w:hAnsi="Arial" w:cs="Arial"/>
          <w:sz w:val="18"/>
          <w:szCs w:val="18"/>
        </w:rPr>
        <w:t>3</w:t>
      </w:r>
      <w:r w:rsidR="00F7180D" w:rsidRPr="00CD4E5C">
        <w:rPr>
          <w:rFonts w:ascii="Arial" w:hAnsi="Arial" w:cs="Arial"/>
          <w:sz w:val="18"/>
          <w:szCs w:val="18"/>
        </w:rPr>
        <w:t xml:space="preserve">. </w:t>
      </w:r>
      <w:r w:rsidR="00F7180D" w:rsidRPr="009D18BB">
        <w:rPr>
          <w:rFonts w:ascii="Arial" w:hAnsi="Arial" w:cs="Arial"/>
          <w:sz w:val="18"/>
          <w:szCs w:val="18"/>
        </w:rPr>
        <w:t>Осуществлять иные права, предусмотренные Жилищным кодексом РФ и принятыми в соответствии с ним другими федеральными законами и нормативными актами РФ.</w:t>
      </w:r>
    </w:p>
    <w:p w:rsidR="00F7180D" w:rsidRDefault="00073759" w:rsidP="003B545F">
      <w:pPr>
        <w:jc w:val="both"/>
        <w:rPr>
          <w:rFonts w:ascii="Arial" w:hAnsi="Arial" w:cs="Arial"/>
          <w:sz w:val="18"/>
          <w:szCs w:val="18"/>
        </w:rPr>
      </w:pPr>
      <w:r w:rsidRPr="009D18BB">
        <w:rPr>
          <w:rFonts w:ascii="Arial" w:hAnsi="Arial" w:cs="Arial"/>
          <w:sz w:val="18"/>
          <w:szCs w:val="18"/>
        </w:rPr>
        <w:t>4</w:t>
      </w:r>
      <w:r w:rsidR="00F7180D" w:rsidRPr="009D18BB">
        <w:rPr>
          <w:rFonts w:ascii="Arial" w:hAnsi="Arial" w:cs="Arial"/>
          <w:sz w:val="18"/>
          <w:szCs w:val="18"/>
        </w:rPr>
        <w:t>.1.1</w:t>
      </w:r>
      <w:r w:rsidR="00D72DAF">
        <w:rPr>
          <w:rFonts w:ascii="Arial" w:hAnsi="Arial" w:cs="Arial"/>
          <w:sz w:val="18"/>
          <w:szCs w:val="18"/>
        </w:rPr>
        <w:t>4</w:t>
      </w:r>
      <w:r w:rsidR="00F7180D" w:rsidRPr="009D18BB">
        <w:rPr>
          <w:rFonts w:ascii="Arial" w:hAnsi="Arial" w:cs="Arial"/>
          <w:sz w:val="18"/>
          <w:szCs w:val="18"/>
        </w:rPr>
        <w:t>. На отсрочку или рассрочку оплаты потреблённой электрической энергии, с составлением соглашения.</w:t>
      </w:r>
    </w:p>
    <w:p w:rsidR="009D18BB" w:rsidRPr="009D18BB" w:rsidRDefault="009D18BB" w:rsidP="003B545F">
      <w:pPr>
        <w:jc w:val="both"/>
        <w:rPr>
          <w:rFonts w:ascii="Arial" w:hAnsi="Arial" w:cs="Arial"/>
          <w:b/>
          <w:sz w:val="18"/>
          <w:szCs w:val="18"/>
        </w:rPr>
      </w:pPr>
    </w:p>
    <w:p w:rsidR="00F7180D" w:rsidRPr="009D18BB" w:rsidRDefault="00073759" w:rsidP="003B545F">
      <w:pPr>
        <w:jc w:val="both"/>
        <w:rPr>
          <w:rFonts w:ascii="Arial" w:hAnsi="Arial" w:cs="Arial"/>
          <w:b/>
          <w:sz w:val="18"/>
          <w:szCs w:val="18"/>
        </w:rPr>
      </w:pPr>
      <w:r w:rsidRPr="009D18BB">
        <w:rPr>
          <w:rFonts w:ascii="Arial" w:hAnsi="Arial" w:cs="Arial"/>
          <w:b/>
          <w:sz w:val="18"/>
          <w:szCs w:val="18"/>
        </w:rPr>
        <w:t>4</w:t>
      </w:r>
      <w:r w:rsidR="00F7180D" w:rsidRPr="009D18BB">
        <w:rPr>
          <w:rFonts w:ascii="Arial" w:hAnsi="Arial" w:cs="Arial"/>
          <w:b/>
          <w:sz w:val="18"/>
          <w:szCs w:val="18"/>
        </w:rPr>
        <w:t>.2.</w:t>
      </w:r>
      <w:r w:rsidR="009D18BB">
        <w:rPr>
          <w:rFonts w:ascii="Arial" w:hAnsi="Arial" w:cs="Arial"/>
          <w:b/>
          <w:sz w:val="18"/>
          <w:szCs w:val="18"/>
        </w:rPr>
        <w:t xml:space="preserve"> </w:t>
      </w:r>
      <w:r w:rsidR="00F7180D" w:rsidRPr="009D18BB">
        <w:rPr>
          <w:rFonts w:ascii="Arial" w:hAnsi="Arial" w:cs="Arial"/>
          <w:b/>
          <w:sz w:val="18"/>
          <w:szCs w:val="18"/>
        </w:rPr>
        <w:t>Потребитель обязуется:</w:t>
      </w:r>
    </w:p>
    <w:p w:rsidR="00751853" w:rsidRPr="00751853" w:rsidRDefault="00073759" w:rsidP="003B545F">
      <w:pPr>
        <w:jc w:val="both"/>
        <w:rPr>
          <w:rFonts w:ascii="Arial" w:hAnsi="Arial" w:cs="Arial"/>
          <w:sz w:val="18"/>
          <w:szCs w:val="18"/>
        </w:rPr>
      </w:pPr>
      <w:r w:rsidRPr="009D18BB">
        <w:rPr>
          <w:rFonts w:ascii="Arial" w:hAnsi="Arial" w:cs="Arial"/>
          <w:sz w:val="18"/>
          <w:szCs w:val="18"/>
        </w:rPr>
        <w:t>4</w:t>
      </w:r>
      <w:r w:rsidR="00F7180D" w:rsidRPr="009D18BB">
        <w:rPr>
          <w:rFonts w:ascii="Arial" w:hAnsi="Arial" w:cs="Arial"/>
          <w:sz w:val="18"/>
          <w:szCs w:val="18"/>
        </w:rPr>
        <w:t xml:space="preserve">.2.1. </w:t>
      </w:r>
      <w:r w:rsidR="00751853" w:rsidRPr="00F404E4">
        <w:rPr>
          <w:rFonts w:ascii="Arial" w:hAnsi="Arial" w:cs="Arial"/>
          <w:sz w:val="18"/>
          <w:szCs w:val="18"/>
        </w:rPr>
        <w:t>С</w:t>
      </w:r>
      <w:r w:rsidR="00751853" w:rsidRPr="00F404E4">
        <w:rPr>
          <w:rFonts w:ascii="Arial" w:hAnsi="Arial" w:cs="Arial"/>
          <w:sz w:val="18"/>
          <w:szCs w:val="18"/>
          <w:lang w:eastAsia="ru-RU"/>
        </w:rPr>
        <w:t>воевременно и в полном объеме вносить плату за коммунальный ресурс,</w:t>
      </w:r>
      <w:r w:rsidR="00751853" w:rsidRPr="00F404E4">
        <w:rPr>
          <w:rFonts w:ascii="Arial" w:hAnsi="Arial" w:cs="Arial"/>
          <w:sz w:val="18"/>
          <w:szCs w:val="18"/>
        </w:rPr>
        <w:t xml:space="preserve"> </w:t>
      </w:r>
      <w:r w:rsidR="00751853" w:rsidRPr="00F404E4">
        <w:rPr>
          <w:rFonts w:ascii="Arial" w:hAnsi="Arial" w:cs="Arial"/>
          <w:sz w:val="18"/>
          <w:szCs w:val="18"/>
          <w:lang w:eastAsia="ru-RU"/>
        </w:rPr>
        <w:t xml:space="preserve">предоставленный с целью потребления </w:t>
      </w:r>
      <w:r w:rsidR="00751853" w:rsidRPr="00751853">
        <w:rPr>
          <w:rFonts w:ascii="Arial" w:hAnsi="Arial" w:cs="Arial"/>
          <w:sz w:val="18"/>
          <w:szCs w:val="18"/>
          <w:lang w:eastAsia="ru-RU"/>
        </w:rPr>
        <w:t>коммунальной услуги и</w:t>
      </w:r>
      <w:r w:rsidR="00751853" w:rsidRPr="00751853">
        <w:rPr>
          <w:rFonts w:ascii="Arial" w:hAnsi="Arial" w:cs="Arial"/>
          <w:sz w:val="18"/>
          <w:szCs w:val="18"/>
        </w:rPr>
        <w:t xml:space="preserve"> </w:t>
      </w:r>
      <w:r w:rsidR="00751853" w:rsidRPr="00751853">
        <w:rPr>
          <w:rFonts w:ascii="Arial" w:hAnsi="Arial" w:cs="Arial"/>
          <w:sz w:val="18"/>
          <w:szCs w:val="18"/>
          <w:lang w:eastAsia="ru-RU"/>
        </w:rPr>
        <w:t xml:space="preserve">ресурс, потреблённый при содержании общего имущества в многоквартирном доме </w:t>
      </w:r>
      <w:r w:rsidR="00751853" w:rsidRPr="00751853">
        <w:rPr>
          <w:rFonts w:ascii="Arial" w:hAnsi="Arial" w:cs="Arial"/>
          <w:bCs/>
          <w:sz w:val="18"/>
          <w:szCs w:val="18"/>
        </w:rPr>
        <w:t>в сроки и в порядке, которые установлены законодательством Российской Федерации</w:t>
      </w:r>
      <w:r w:rsidR="00751853" w:rsidRPr="00751853">
        <w:rPr>
          <w:rFonts w:ascii="Arial" w:hAnsi="Arial" w:cs="Arial"/>
          <w:sz w:val="18"/>
          <w:szCs w:val="18"/>
        </w:rPr>
        <w:t>.</w:t>
      </w:r>
    </w:p>
    <w:p w:rsidR="00751853" w:rsidRPr="00751853" w:rsidRDefault="00751853" w:rsidP="003B545F">
      <w:pPr>
        <w:jc w:val="both"/>
        <w:rPr>
          <w:rFonts w:ascii="Arial" w:hAnsi="Arial" w:cs="Arial"/>
          <w:sz w:val="18"/>
          <w:szCs w:val="18"/>
        </w:rPr>
      </w:pPr>
      <w:r w:rsidRPr="00751853">
        <w:rPr>
          <w:rFonts w:ascii="Arial" w:hAnsi="Arial" w:cs="Arial"/>
          <w:sz w:val="18"/>
          <w:szCs w:val="18"/>
        </w:rPr>
        <w:t xml:space="preserve">4.2.2. </w:t>
      </w:r>
      <w:proofErr w:type="gramStart"/>
      <w:r w:rsidRPr="00751853">
        <w:rPr>
          <w:rStyle w:val="blk"/>
          <w:rFonts w:ascii="Arial" w:hAnsi="Arial" w:cs="Arial"/>
          <w:sz w:val="18"/>
          <w:szCs w:val="18"/>
        </w:rPr>
        <w:t>Обеспечить оснащение жилого помещения приборами учета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w:t>
      </w:r>
      <w:proofErr w:type="gramEnd"/>
      <w:r w:rsidRPr="00751853">
        <w:rPr>
          <w:rStyle w:val="blk"/>
          <w:rFonts w:ascii="Arial" w:hAnsi="Arial" w:cs="Arial"/>
          <w:sz w:val="18"/>
          <w:szCs w:val="18"/>
        </w:rPr>
        <w:t xml:space="preserve"> учета;</w:t>
      </w:r>
    </w:p>
    <w:p w:rsidR="00F7180D" w:rsidRPr="00276093" w:rsidRDefault="00073759" w:rsidP="00F7180D">
      <w:pPr>
        <w:suppressAutoHyphens w:val="0"/>
        <w:autoSpaceDE w:val="0"/>
        <w:autoSpaceDN w:val="0"/>
        <w:adjustRightInd w:val="0"/>
        <w:jc w:val="both"/>
        <w:rPr>
          <w:rFonts w:ascii="Arial" w:hAnsi="Arial" w:cs="Arial"/>
          <w:sz w:val="18"/>
          <w:szCs w:val="18"/>
          <w:lang w:eastAsia="ru-RU"/>
        </w:rPr>
      </w:pPr>
      <w:r w:rsidRPr="009D18BB">
        <w:rPr>
          <w:rFonts w:ascii="Arial" w:hAnsi="Arial" w:cs="Arial"/>
          <w:sz w:val="18"/>
          <w:szCs w:val="18"/>
          <w:lang w:eastAsia="ru-RU"/>
        </w:rPr>
        <w:t>4</w:t>
      </w:r>
      <w:r w:rsidR="00F7180D" w:rsidRPr="009D18BB">
        <w:rPr>
          <w:rFonts w:ascii="Arial" w:hAnsi="Arial" w:cs="Arial"/>
          <w:sz w:val="18"/>
          <w:szCs w:val="18"/>
          <w:lang w:eastAsia="ru-RU"/>
        </w:rPr>
        <w:t>.2.</w:t>
      </w:r>
      <w:r w:rsidR="00276093">
        <w:rPr>
          <w:rFonts w:ascii="Arial" w:hAnsi="Arial" w:cs="Arial"/>
          <w:sz w:val="18"/>
          <w:szCs w:val="18"/>
          <w:lang w:eastAsia="ru-RU"/>
        </w:rPr>
        <w:t>3</w:t>
      </w:r>
      <w:r w:rsidR="00F7180D" w:rsidRPr="009D18BB">
        <w:rPr>
          <w:rFonts w:ascii="Arial" w:hAnsi="Arial" w:cs="Arial"/>
          <w:sz w:val="18"/>
          <w:szCs w:val="18"/>
          <w:lang w:eastAsia="ru-RU"/>
        </w:rPr>
        <w:t xml:space="preserve">. </w:t>
      </w:r>
      <w:proofErr w:type="gramStart"/>
      <w:r w:rsidR="00F7180D" w:rsidRPr="009D18BB">
        <w:rPr>
          <w:rFonts w:ascii="Arial" w:hAnsi="Arial" w:cs="Arial"/>
          <w:sz w:val="18"/>
          <w:szCs w:val="18"/>
          <w:lang w:eastAsia="ru-RU"/>
        </w:rPr>
        <w:t>При обнаружении неисправностей, повреждений коллективного (</w:t>
      </w:r>
      <w:r w:rsidR="00F7180D" w:rsidRPr="00276093">
        <w:rPr>
          <w:rFonts w:ascii="Arial" w:hAnsi="Arial" w:cs="Arial"/>
          <w:sz w:val="18"/>
          <w:szCs w:val="18"/>
          <w:lang w:eastAsia="ru-RU"/>
        </w:rPr>
        <w:t xml:space="preserve">общедомового) и (или) индивидуального прибора учета, нарушения целостности их пломб, а также  при обнаружении неисправностей, пожара и аварий во внутриквартирном оборудовании, внутридомовых инженерных системах или при обнаружении иных нарушений качества предоставления коммунальных услуг, немедленно сообщать об этом </w:t>
      </w:r>
      <w:proofErr w:type="spellStart"/>
      <w:r w:rsidR="00F7180D" w:rsidRPr="00276093">
        <w:rPr>
          <w:rFonts w:ascii="Arial" w:hAnsi="Arial" w:cs="Arial"/>
          <w:sz w:val="18"/>
          <w:szCs w:val="18"/>
          <w:lang w:eastAsia="ru-RU"/>
        </w:rPr>
        <w:t>Ресурсоснабжающей</w:t>
      </w:r>
      <w:proofErr w:type="spellEnd"/>
      <w:r w:rsidR="00F7180D" w:rsidRPr="00276093">
        <w:rPr>
          <w:rFonts w:ascii="Arial" w:hAnsi="Arial" w:cs="Arial"/>
          <w:sz w:val="18"/>
          <w:szCs w:val="18"/>
          <w:lang w:eastAsia="ru-RU"/>
        </w:rPr>
        <w:t xml:space="preserve"> организации</w:t>
      </w:r>
      <w:r w:rsidR="00276093" w:rsidRPr="00276093">
        <w:rPr>
          <w:rStyle w:val="blk"/>
          <w:rFonts w:ascii="Arial" w:hAnsi="Arial" w:cs="Arial"/>
          <w:sz w:val="18"/>
          <w:szCs w:val="18"/>
        </w:rPr>
        <w:t>, а при наличии возможности - принимать все меры по устранению таких неисправностей, пожара и аварий;</w:t>
      </w:r>
      <w:proofErr w:type="gramEnd"/>
    </w:p>
    <w:p w:rsidR="00276093" w:rsidRPr="00276093" w:rsidRDefault="00276093"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 xml:space="preserve">4.2.4. </w:t>
      </w:r>
      <w:r w:rsidRPr="00CD4E5C">
        <w:rPr>
          <w:rStyle w:val="blk"/>
          <w:rFonts w:ascii="Arial" w:hAnsi="Arial" w:cs="Arial"/>
          <w:sz w:val="18"/>
          <w:szCs w:val="18"/>
        </w:rPr>
        <w:t>В целях учета потребленных коммунальных услуг использовать коллективные (общедомовые), индивидуальные, общие (</w:t>
      </w:r>
      <w:r w:rsidRPr="00276093">
        <w:rPr>
          <w:rStyle w:val="blk"/>
          <w:rFonts w:ascii="Arial" w:hAnsi="Arial" w:cs="Arial"/>
          <w:sz w:val="18"/>
          <w:szCs w:val="18"/>
        </w:rPr>
        <w:t xml:space="preserve">квартирные), комнатные приборы учета, распределители утвержденного типа, соответствующие требованиям </w:t>
      </w:r>
      <w:hyperlink r:id="rId32" w:anchor="dst100098" w:history="1">
        <w:r w:rsidRPr="00276093">
          <w:rPr>
            <w:rStyle w:val="a4"/>
            <w:rFonts w:ascii="Arial" w:hAnsi="Arial" w:cs="Arial"/>
            <w:sz w:val="18"/>
            <w:szCs w:val="18"/>
          </w:rPr>
          <w:t>законодательства</w:t>
        </w:r>
      </w:hyperlink>
      <w:r w:rsidRPr="00276093">
        <w:rPr>
          <w:rStyle w:val="blk"/>
          <w:rFonts w:ascii="Arial" w:hAnsi="Arial" w:cs="Arial"/>
          <w:sz w:val="18"/>
          <w:szCs w:val="18"/>
        </w:rPr>
        <w:t xml:space="preserve"> Российской Федерации об обеспечении единства измерений, требованиям </w:t>
      </w:r>
      <w:hyperlink r:id="rId33" w:anchor="dst100360" w:history="1">
        <w:r w:rsidRPr="00276093">
          <w:rPr>
            <w:rStyle w:val="a4"/>
            <w:rFonts w:ascii="Arial" w:hAnsi="Arial" w:cs="Arial"/>
            <w:sz w:val="18"/>
            <w:szCs w:val="18"/>
          </w:rPr>
          <w:t>раздела VII</w:t>
        </w:r>
      </w:hyperlink>
      <w:r w:rsidRPr="00276093">
        <w:rPr>
          <w:rStyle w:val="blk"/>
          <w:rFonts w:ascii="Arial" w:hAnsi="Arial" w:cs="Arial"/>
          <w:sz w:val="18"/>
          <w:szCs w:val="18"/>
        </w:rPr>
        <w:t xml:space="preserve"> Правил и прошедшие поверку;</w:t>
      </w:r>
    </w:p>
    <w:p w:rsidR="00276093" w:rsidRPr="00276093" w:rsidRDefault="00073759" w:rsidP="00F7180D">
      <w:pPr>
        <w:suppressAutoHyphens w:val="0"/>
        <w:autoSpaceDE w:val="0"/>
        <w:autoSpaceDN w:val="0"/>
        <w:adjustRightInd w:val="0"/>
        <w:jc w:val="both"/>
        <w:rPr>
          <w:rFonts w:ascii="Arial" w:hAnsi="Arial" w:cs="Arial"/>
          <w:sz w:val="18"/>
          <w:szCs w:val="18"/>
          <w:lang w:eastAsia="ru-RU"/>
        </w:rPr>
      </w:pPr>
      <w:r w:rsidRPr="00276093">
        <w:rPr>
          <w:rFonts w:ascii="Arial" w:hAnsi="Arial" w:cs="Arial"/>
          <w:sz w:val="18"/>
          <w:szCs w:val="18"/>
          <w:lang w:eastAsia="ru-RU"/>
        </w:rPr>
        <w:t>4</w:t>
      </w:r>
      <w:r w:rsidR="00F7180D" w:rsidRPr="00276093">
        <w:rPr>
          <w:rFonts w:ascii="Arial" w:hAnsi="Arial" w:cs="Arial"/>
          <w:sz w:val="18"/>
          <w:szCs w:val="18"/>
          <w:lang w:eastAsia="ru-RU"/>
        </w:rPr>
        <w:t>.2</w:t>
      </w:r>
      <w:r w:rsidR="00276093" w:rsidRPr="00276093">
        <w:rPr>
          <w:rFonts w:ascii="Arial" w:hAnsi="Arial" w:cs="Arial"/>
          <w:sz w:val="18"/>
          <w:szCs w:val="18"/>
          <w:lang w:eastAsia="ru-RU"/>
        </w:rPr>
        <w:t>.5</w:t>
      </w:r>
      <w:r w:rsidR="00F7180D" w:rsidRPr="00276093">
        <w:rPr>
          <w:rFonts w:ascii="Arial" w:hAnsi="Arial" w:cs="Arial"/>
          <w:sz w:val="18"/>
          <w:szCs w:val="18"/>
          <w:lang w:eastAsia="ru-RU"/>
        </w:rPr>
        <w:t>.</w:t>
      </w:r>
      <w:r w:rsidR="00276093" w:rsidRPr="00276093">
        <w:rPr>
          <w:rStyle w:val="a3"/>
          <w:rFonts w:ascii="Arial" w:hAnsi="Arial" w:cs="Arial"/>
          <w:sz w:val="18"/>
          <w:szCs w:val="18"/>
        </w:rPr>
        <w:t xml:space="preserve"> </w:t>
      </w:r>
      <w:proofErr w:type="gramStart"/>
      <w:r w:rsidR="00276093" w:rsidRPr="00276093">
        <w:rPr>
          <w:rStyle w:val="blk"/>
          <w:rFonts w:ascii="Arial" w:hAnsi="Arial" w:cs="Arial"/>
          <w:sz w:val="18"/>
          <w:szCs w:val="18"/>
        </w:rPr>
        <w:t xml:space="preserve">В случае выхода прибора учета из строя (неисправности), в том числе </w:t>
      </w:r>
      <w:proofErr w:type="spellStart"/>
      <w:r w:rsidR="00276093" w:rsidRPr="00276093">
        <w:rPr>
          <w:rStyle w:val="blk"/>
          <w:rFonts w:ascii="Arial" w:hAnsi="Arial" w:cs="Arial"/>
          <w:sz w:val="18"/>
          <w:szCs w:val="18"/>
        </w:rPr>
        <w:t>неотображения</w:t>
      </w:r>
      <w:proofErr w:type="spellEnd"/>
      <w:r w:rsidR="00276093" w:rsidRPr="00276093">
        <w:rPr>
          <w:rStyle w:val="blk"/>
          <w:rFonts w:ascii="Arial" w:hAnsi="Arial" w:cs="Arial"/>
          <w:sz w:val="18"/>
          <w:szCs w:val="18"/>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00276093" w:rsidRPr="00276093">
        <w:rPr>
          <w:rStyle w:val="blk"/>
          <w:rFonts w:ascii="Arial" w:hAnsi="Arial" w:cs="Arial"/>
          <w:sz w:val="18"/>
          <w:szCs w:val="18"/>
        </w:rPr>
        <w:t>межповерочного</w:t>
      </w:r>
      <w:proofErr w:type="spellEnd"/>
      <w:r w:rsidR="00276093" w:rsidRPr="00276093">
        <w:rPr>
          <w:rStyle w:val="blk"/>
          <w:rFonts w:ascii="Arial" w:hAnsi="Arial" w:cs="Arial"/>
          <w:sz w:val="18"/>
          <w:szCs w:val="18"/>
        </w:rPr>
        <w:t xml:space="preserve"> интервала поверки прибора учета незамедлительно известить об этом </w:t>
      </w:r>
      <w:proofErr w:type="spellStart"/>
      <w:r w:rsidR="00276093" w:rsidRPr="00276093">
        <w:rPr>
          <w:rStyle w:val="blk"/>
          <w:rFonts w:ascii="Arial" w:hAnsi="Arial" w:cs="Arial"/>
          <w:sz w:val="18"/>
          <w:szCs w:val="18"/>
        </w:rPr>
        <w:t>ресурсоснабжающую</w:t>
      </w:r>
      <w:proofErr w:type="spellEnd"/>
      <w:r w:rsidR="00276093" w:rsidRPr="00276093">
        <w:rPr>
          <w:rStyle w:val="blk"/>
          <w:rFonts w:ascii="Arial" w:hAnsi="Arial" w:cs="Arial"/>
          <w:sz w:val="18"/>
          <w:szCs w:val="18"/>
        </w:rPr>
        <w:t xml:space="preserve"> организацию и сообщить показания прибора учета на момент его выхода из строя (возникновения неисправности);</w:t>
      </w:r>
      <w:proofErr w:type="gramEnd"/>
    </w:p>
    <w:p w:rsidR="009D18BB" w:rsidRDefault="00276093"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 xml:space="preserve">4.2.6. </w:t>
      </w:r>
      <w:r w:rsidR="009D18BB" w:rsidRPr="005C22C8">
        <w:rPr>
          <w:rStyle w:val="blk"/>
          <w:rFonts w:ascii="Arial" w:hAnsi="Arial" w:cs="Arial"/>
          <w:sz w:val="18"/>
          <w:szCs w:val="18"/>
        </w:rPr>
        <w:t xml:space="preserve">Сохранять установленные исполнителем, гарантирующим поставщиком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w:t>
      </w:r>
      <w:proofErr w:type="gramStart"/>
      <w:r w:rsidR="009D18BB" w:rsidRPr="005C22C8">
        <w:rPr>
          <w:rStyle w:val="blk"/>
          <w:rFonts w:ascii="Arial" w:hAnsi="Arial" w:cs="Arial"/>
          <w:sz w:val="18"/>
          <w:szCs w:val="18"/>
        </w:rPr>
        <w:t>в</w:t>
      </w:r>
      <w:proofErr w:type="gramEnd"/>
      <w:r w:rsidR="009D18BB" w:rsidRPr="005C22C8">
        <w:rPr>
          <w:rStyle w:val="blk"/>
          <w:rFonts w:ascii="Arial" w:hAnsi="Arial" w:cs="Arial"/>
          <w:sz w:val="18"/>
          <w:szCs w:val="18"/>
        </w:rPr>
        <w:t xml:space="preserve"> </w:t>
      </w:r>
      <w:proofErr w:type="gramStart"/>
      <w:r w:rsidR="009D18BB" w:rsidRPr="005C22C8">
        <w:rPr>
          <w:rStyle w:val="blk"/>
          <w:rFonts w:ascii="Arial" w:hAnsi="Arial" w:cs="Arial"/>
          <w:sz w:val="18"/>
          <w:szCs w:val="18"/>
        </w:rPr>
        <w:t>его</w:t>
      </w:r>
      <w:proofErr w:type="gramEnd"/>
      <w:r w:rsidR="009D18BB" w:rsidRPr="005C22C8">
        <w:rPr>
          <w:rStyle w:val="blk"/>
          <w:rFonts w:ascii="Arial" w:hAnsi="Arial" w:cs="Arial"/>
          <w:sz w:val="18"/>
          <w:szCs w:val="18"/>
        </w:rPr>
        <w:t xml:space="preserve"> работу;</w:t>
      </w:r>
    </w:p>
    <w:p w:rsidR="00241221" w:rsidRDefault="009D18BB" w:rsidP="00241221">
      <w:pPr>
        <w:suppressAutoHyphens w:val="0"/>
        <w:autoSpaceDE w:val="0"/>
        <w:autoSpaceDN w:val="0"/>
        <w:adjustRightInd w:val="0"/>
        <w:jc w:val="both"/>
        <w:rPr>
          <w:rStyle w:val="blk"/>
          <w:rFonts w:ascii="Arial" w:hAnsi="Arial" w:cs="Arial"/>
          <w:sz w:val="18"/>
          <w:szCs w:val="18"/>
        </w:rPr>
      </w:pPr>
      <w:r>
        <w:rPr>
          <w:rFonts w:ascii="Arial" w:hAnsi="Arial" w:cs="Arial"/>
          <w:sz w:val="18"/>
          <w:szCs w:val="18"/>
          <w:lang w:eastAsia="ru-RU"/>
        </w:rPr>
        <w:t>4.2.</w:t>
      </w:r>
      <w:r w:rsidR="00BD646B">
        <w:rPr>
          <w:rFonts w:ascii="Arial" w:hAnsi="Arial" w:cs="Arial"/>
          <w:sz w:val="18"/>
          <w:szCs w:val="18"/>
          <w:lang w:eastAsia="ru-RU"/>
        </w:rPr>
        <w:t>7</w:t>
      </w:r>
      <w:r>
        <w:rPr>
          <w:rFonts w:ascii="Arial" w:hAnsi="Arial" w:cs="Arial"/>
          <w:sz w:val="18"/>
          <w:szCs w:val="18"/>
          <w:lang w:eastAsia="ru-RU"/>
        </w:rPr>
        <w:t xml:space="preserve">. </w:t>
      </w:r>
      <w:proofErr w:type="gramStart"/>
      <w:r w:rsidR="00241221" w:rsidRPr="00924780">
        <w:rPr>
          <w:rStyle w:val="blk"/>
          <w:rFonts w:ascii="Arial" w:hAnsi="Arial" w:cs="Arial"/>
          <w:sz w:val="18"/>
          <w:szCs w:val="18"/>
        </w:rPr>
        <w:t xml:space="preserve">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r:id="rId34" w:anchor="dst101555" w:history="1">
        <w:r w:rsidR="00241221" w:rsidRPr="00924780">
          <w:rPr>
            <w:rStyle w:val="a4"/>
            <w:rFonts w:ascii="Arial" w:hAnsi="Arial" w:cs="Arial"/>
            <w:sz w:val="18"/>
            <w:szCs w:val="18"/>
          </w:rPr>
          <w:t>пункте 85</w:t>
        </w:r>
      </w:hyperlink>
      <w:r w:rsidR="00241221" w:rsidRPr="00924780">
        <w:rPr>
          <w:rStyle w:val="blk"/>
          <w:rFonts w:ascii="Arial" w:hAnsi="Arial" w:cs="Arial"/>
          <w:sz w:val="18"/>
          <w:szCs w:val="18"/>
        </w:rPr>
        <w:t xml:space="preserve"> Правил время, но не чаще 1 раза в 3 месяца</w:t>
      </w:r>
      <w:proofErr w:type="gramEnd"/>
      <w:r w:rsidR="00241221" w:rsidRPr="00924780">
        <w:rPr>
          <w:rStyle w:val="blk"/>
          <w:rFonts w:ascii="Arial" w:hAnsi="Arial" w:cs="Arial"/>
          <w:sz w:val="18"/>
          <w:szCs w:val="18"/>
        </w:rPr>
        <w:t>,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D81C61" w:rsidRPr="00196893" w:rsidRDefault="00073759" w:rsidP="00F7180D">
      <w:pPr>
        <w:suppressAutoHyphens w:val="0"/>
        <w:autoSpaceDE w:val="0"/>
        <w:autoSpaceDN w:val="0"/>
        <w:adjustRightInd w:val="0"/>
        <w:jc w:val="both"/>
        <w:rPr>
          <w:rFonts w:ascii="Arial" w:hAnsi="Arial" w:cs="Arial"/>
          <w:sz w:val="18"/>
          <w:szCs w:val="18"/>
        </w:rPr>
      </w:pPr>
      <w:r>
        <w:rPr>
          <w:rFonts w:ascii="Arial" w:hAnsi="Arial" w:cs="Arial"/>
          <w:sz w:val="18"/>
          <w:szCs w:val="18"/>
        </w:rPr>
        <w:t>4</w:t>
      </w:r>
      <w:r w:rsidR="00F7180D" w:rsidRPr="00F404E4">
        <w:rPr>
          <w:rFonts w:ascii="Arial" w:hAnsi="Arial" w:cs="Arial"/>
          <w:sz w:val="18"/>
          <w:szCs w:val="18"/>
        </w:rPr>
        <w:t>.2.</w:t>
      </w:r>
      <w:r w:rsidR="00D81C61">
        <w:rPr>
          <w:rFonts w:ascii="Arial" w:hAnsi="Arial" w:cs="Arial"/>
          <w:sz w:val="18"/>
          <w:szCs w:val="18"/>
        </w:rPr>
        <w:t>8</w:t>
      </w:r>
      <w:r w:rsidR="00F7180D" w:rsidRPr="00F404E4">
        <w:rPr>
          <w:rFonts w:ascii="Arial" w:hAnsi="Arial" w:cs="Arial"/>
          <w:sz w:val="18"/>
          <w:szCs w:val="18"/>
        </w:rPr>
        <w:t>.</w:t>
      </w:r>
      <w:r w:rsidR="00196893">
        <w:rPr>
          <w:rFonts w:ascii="Arial" w:hAnsi="Arial" w:cs="Arial"/>
          <w:sz w:val="18"/>
          <w:szCs w:val="18"/>
        </w:rPr>
        <w:t xml:space="preserve"> </w:t>
      </w:r>
      <w:r w:rsidR="00D81C61">
        <w:rPr>
          <w:rStyle w:val="blk"/>
          <w:rFonts w:ascii="Arial" w:hAnsi="Arial" w:cs="Arial"/>
          <w:sz w:val="18"/>
          <w:szCs w:val="18"/>
        </w:rPr>
        <w:t>В</w:t>
      </w:r>
      <w:r w:rsidR="00D81C61" w:rsidRPr="007C7DBC">
        <w:rPr>
          <w:rStyle w:val="blk"/>
          <w:rFonts w:ascii="Arial" w:hAnsi="Arial" w:cs="Arial"/>
          <w:sz w:val="18"/>
          <w:szCs w:val="18"/>
        </w:rPr>
        <w:t xml:space="preserve">озмещать </w:t>
      </w:r>
      <w:proofErr w:type="spellStart"/>
      <w:r w:rsidR="00D81C61" w:rsidRPr="007C7DBC">
        <w:rPr>
          <w:rStyle w:val="blk"/>
          <w:rFonts w:ascii="Arial" w:hAnsi="Arial" w:cs="Arial"/>
          <w:sz w:val="18"/>
          <w:szCs w:val="18"/>
        </w:rPr>
        <w:t>ресурсоснабжающей</w:t>
      </w:r>
      <w:proofErr w:type="spellEnd"/>
      <w:r w:rsidR="00D81C61" w:rsidRPr="007C7DBC">
        <w:rPr>
          <w:rStyle w:val="blk"/>
          <w:rFonts w:ascii="Arial" w:hAnsi="Arial" w:cs="Arial"/>
          <w:sz w:val="18"/>
          <w:szCs w:val="18"/>
        </w:rPr>
        <w:t xml:space="preserve">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196893" w:rsidRDefault="00196893" w:rsidP="00F7180D">
      <w:pPr>
        <w:suppressAutoHyphens w:val="0"/>
        <w:autoSpaceDE w:val="0"/>
        <w:autoSpaceDN w:val="0"/>
        <w:adjustRightInd w:val="0"/>
        <w:jc w:val="both"/>
        <w:rPr>
          <w:rStyle w:val="blk"/>
          <w:rFonts w:ascii="Arial" w:hAnsi="Arial" w:cs="Arial"/>
          <w:sz w:val="18"/>
          <w:szCs w:val="18"/>
        </w:rPr>
      </w:pPr>
      <w:r w:rsidRPr="00196893">
        <w:rPr>
          <w:rFonts w:ascii="Arial" w:hAnsi="Arial" w:cs="Arial"/>
          <w:sz w:val="18"/>
          <w:szCs w:val="18"/>
        </w:rPr>
        <w:t>4.2.</w:t>
      </w:r>
      <w:r w:rsidR="00D81C61">
        <w:rPr>
          <w:rFonts w:ascii="Arial" w:hAnsi="Arial" w:cs="Arial"/>
          <w:sz w:val="18"/>
          <w:szCs w:val="18"/>
        </w:rPr>
        <w:t>9</w:t>
      </w:r>
      <w:r w:rsidRPr="00196893">
        <w:rPr>
          <w:rFonts w:ascii="Arial" w:hAnsi="Arial" w:cs="Arial"/>
          <w:sz w:val="18"/>
          <w:szCs w:val="18"/>
        </w:rPr>
        <w:t xml:space="preserve">. </w:t>
      </w:r>
      <w:r w:rsidR="00D81C61" w:rsidRPr="00D02517">
        <w:rPr>
          <w:rFonts w:ascii="Arial" w:hAnsi="Arial" w:cs="Arial"/>
          <w:sz w:val="18"/>
          <w:szCs w:val="18"/>
        </w:rPr>
        <w:t xml:space="preserve">Не использовать электроприборы, </w:t>
      </w:r>
      <w:r w:rsidR="00D81C61" w:rsidRPr="00D02517">
        <w:rPr>
          <w:rFonts w:ascii="Arial" w:hAnsi="Arial" w:cs="Arial"/>
          <w:sz w:val="18"/>
          <w:szCs w:val="18"/>
          <w:lang w:eastAsia="ru-RU"/>
        </w:rPr>
        <w:t>мощность подключения которых превышает максимально допустимые нагрузки, рассчитанные исходя из технических характеристик внутридомовых инженерных систем,</w:t>
      </w:r>
      <w:r w:rsidR="00D81C61">
        <w:rPr>
          <w:rFonts w:ascii="Arial" w:hAnsi="Arial" w:cs="Arial"/>
          <w:sz w:val="18"/>
          <w:szCs w:val="18"/>
          <w:lang w:eastAsia="ru-RU"/>
        </w:rPr>
        <w:t xml:space="preserve"> </w:t>
      </w:r>
      <w:r w:rsidR="00D81C61">
        <w:rPr>
          <w:rStyle w:val="blk"/>
          <w:rFonts w:ascii="Arial" w:hAnsi="Arial" w:cs="Arial"/>
          <w:sz w:val="18"/>
          <w:szCs w:val="18"/>
        </w:rPr>
        <w:t>н</w:t>
      </w:r>
      <w:r w:rsidR="00D81C61" w:rsidRPr="007C7DBC">
        <w:rPr>
          <w:rStyle w:val="blk"/>
          <w:rFonts w:ascii="Arial" w:hAnsi="Arial" w:cs="Arial"/>
          <w:sz w:val="18"/>
          <w:szCs w:val="18"/>
        </w:rPr>
        <w:t xml:space="preserve">е осуществлять </w:t>
      </w:r>
      <w:r w:rsidR="00D81C61">
        <w:rPr>
          <w:rStyle w:val="blk"/>
          <w:rFonts w:ascii="Arial" w:hAnsi="Arial" w:cs="Arial"/>
          <w:sz w:val="18"/>
          <w:szCs w:val="18"/>
        </w:rPr>
        <w:t xml:space="preserve">иные </w:t>
      </w:r>
      <w:r w:rsidR="00D81C61" w:rsidRPr="007C7DBC">
        <w:rPr>
          <w:rStyle w:val="blk"/>
          <w:rFonts w:ascii="Arial" w:hAnsi="Arial" w:cs="Arial"/>
          <w:sz w:val="18"/>
          <w:szCs w:val="18"/>
        </w:rPr>
        <w:t xml:space="preserve">действия, предусмотренные </w:t>
      </w:r>
      <w:hyperlink r:id="rId35" w:anchor="dst100234" w:history="1">
        <w:r w:rsidR="00D81C61" w:rsidRPr="007C7DBC">
          <w:rPr>
            <w:rStyle w:val="a4"/>
            <w:rFonts w:ascii="Arial" w:hAnsi="Arial" w:cs="Arial"/>
            <w:sz w:val="18"/>
            <w:szCs w:val="18"/>
          </w:rPr>
          <w:t>пунктом 35</w:t>
        </w:r>
      </w:hyperlink>
      <w:r w:rsidR="00D81C61" w:rsidRPr="007C7DBC">
        <w:rPr>
          <w:rStyle w:val="blk"/>
          <w:rFonts w:ascii="Arial" w:hAnsi="Arial" w:cs="Arial"/>
          <w:sz w:val="18"/>
          <w:szCs w:val="18"/>
        </w:rPr>
        <w:t xml:space="preserve"> Правил предоставления коммунальных услуг</w:t>
      </w:r>
      <w:r w:rsidR="00D81C61">
        <w:rPr>
          <w:rStyle w:val="blk"/>
          <w:rFonts w:ascii="Arial" w:hAnsi="Arial" w:cs="Arial"/>
          <w:sz w:val="18"/>
          <w:szCs w:val="18"/>
        </w:rPr>
        <w:t>;</w:t>
      </w:r>
    </w:p>
    <w:p w:rsidR="00196893" w:rsidRDefault="00073759" w:rsidP="00F7180D">
      <w:pPr>
        <w:jc w:val="both"/>
        <w:rPr>
          <w:rStyle w:val="blk"/>
          <w:rFonts w:ascii="Arial" w:hAnsi="Arial" w:cs="Arial"/>
          <w:sz w:val="18"/>
          <w:szCs w:val="18"/>
        </w:rPr>
      </w:pPr>
      <w:r w:rsidRPr="00196893">
        <w:rPr>
          <w:rFonts w:ascii="Arial" w:hAnsi="Arial" w:cs="Arial"/>
          <w:sz w:val="18"/>
          <w:szCs w:val="18"/>
        </w:rPr>
        <w:t>4</w:t>
      </w:r>
      <w:r w:rsidR="00F7180D" w:rsidRPr="00196893">
        <w:rPr>
          <w:rFonts w:ascii="Arial" w:hAnsi="Arial" w:cs="Arial"/>
          <w:sz w:val="18"/>
          <w:szCs w:val="18"/>
        </w:rPr>
        <w:t>.2.</w:t>
      </w:r>
      <w:r w:rsidR="00D81C61">
        <w:rPr>
          <w:rFonts w:ascii="Arial" w:hAnsi="Arial" w:cs="Arial"/>
          <w:sz w:val="18"/>
          <w:szCs w:val="18"/>
        </w:rPr>
        <w:t>10</w:t>
      </w:r>
      <w:r w:rsidR="00F7180D" w:rsidRPr="00196893">
        <w:rPr>
          <w:rFonts w:ascii="Arial" w:hAnsi="Arial" w:cs="Arial"/>
          <w:sz w:val="18"/>
          <w:szCs w:val="18"/>
          <w:lang w:eastAsia="ru-RU"/>
        </w:rPr>
        <w:t>.</w:t>
      </w:r>
      <w:r w:rsidR="00196893" w:rsidRPr="00196893">
        <w:rPr>
          <w:rFonts w:ascii="Arial" w:hAnsi="Arial" w:cs="Arial"/>
          <w:sz w:val="18"/>
          <w:szCs w:val="18"/>
          <w:lang w:eastAsia="ru-RU"/>
        </w:rPr>
        <w:t xml:space="preserve"> </w:t>
      </w:r>
      <w:proofErr w:type="gramStart"/>
      <w:r w:rsidR="00D81C61">
        <w:rPr>
          <w:rFonts w:ascii="Arial" w:hAnsi="Arial" w:cs="Arial"/>
          <w:sz w:val="18"/>
          <w:szCs w:val="18"/>
        </w:rPr>
        <w:t xml:space="preserve">Не </w:t>
      </w:r>
      <w:r w:rsidR="00D81C61" w:rsidRPr="00D02517">
        <w:rPr>
          <w:rStyle w:val="blk"/>
          <w:rFonts w:ascii="Arial" w:hAnsi="Arial" w:cs="Arial"/>
          <w:sz w:val="18"/>
          <w:szCs w:val="18"/>
        </w:rPr>
        <w:t xml:space="preserve">нарушать самовольно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w:t>
      </w:r>
      <w:r w:rsidR="00D81C61">
        <w:rPr>
          <w:rStyle w:val="blk"/>
          <w:rFonts w:ascii="Arial" w:hAnsi="Arial" w:cs="Arial"/>
          <w:sz w:val="18"/>
          <w:szCs w:val="18"/>
        </w:rPr>
        <w:t xml:space="preserve">не </w:t>
      </w:r>
      <w:r w:rsidR="00D81C61" w:rsidRPr="00D02517">
        <w:rPr>
          <w:rStyle w:val="blk"/>
          <w:rFonts w:ascii="Arial" w:hAnsi="Arial" w:cs="Arial"/>
          <w:sz w:val="18"/>
          <w:szCs w:val="18"/>
        </w:rPr>
        <w:t xml:space="preserve">демонтировать приборы учета и </w:t>
      </w:r>
      <w:r w:rsidR="00D81C61">
        <w:rPr>
          <w:rStyle w:val="blk"/>
          <w:rFonts w:ascii="Arial" w:hAnsi="Arial" w:cs="Arial"/>
          <w:sz w:val="18"/>
          <w:szCs w:val="18"/>
        </w:rPr>
        <w:t xml:space="preserve">не </w:t>
      </w:r>
      <w:r w:rsidR="00D81C61" w:rsidRPr="00D02517">
        <w:rPr>
          <w:rStyle w:val="blk"/>
          <w:rFonts w:ascii="Arial" w:hAnsi="Arial" w:cs="Arial"/>
          <w:sz w:val="18"/>
          <w:szCs w:val="18"/>
        </w:rPr>
        <w:t xml:space="preserve">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w:t>
      </w:r>
      <w:r w:rsidR="00D81C61">
        <w:rPr>
          <w:rStyle w:val="blk"/>
          <w:rFonts w:ascii="Arial" w:hAnsi="Arial" w:cs="Arial"/>
          <w:sz w:val="18"/>
          <w:szCs w:val="18"/>
        </w:rPr>
        <w:t xml:space="preserve">не </w:t>
      </w:r>
      <w:r w:rsidR="00D81C61" w:rsidRPr="00D02517">
        <w:rPr>
          <w:rStyle w:val="blk"/>
          <w:rFonts w:ascii="Arial" w:hAnsi="Arial" w:cs="Arial"/>
          <w:sz w:val="18"/>
          <w:szCs w:val="18"/>
        </w:rPr>
        <w:t>использовать оборудование и (или</w:t>
      </w:r>
      <w:proofErr w:type="gramEnd"/>
      <w:r w:rsidR="00D81C61" w:rsidRPr="00D02517">
        <w:rPr>
          <w:rStyle w:val="blk"/>
          <w:rFonts w:ascii="Arial" w:hAnsi="Arial" w:cs="Arial"/>
          <w:sz w:val="18"/>
          <w:szCs w:val="18"/>
        </w:rPr>
        <w:t>) иные технические устройства или программные средства, позволяющие искажать показания приборов учета;</w:t>
      </w:r>
    </w:p>
    <w:p w:rsidR="00F7180D" w:rsidRPr="00F404E4" w:rsidRDefault="00073759" w:rsidP="00F7180D">
      <w:pPr>
        <w:tabs>
          <w:tab w:val="left" w:pos="0"/>
          <w:tab w:val="left" w:pos="540"/>
        </w:tabs>
        <w:ind w:left="30"/>
        <w:jc w:val="both"/>
        <w:rPr>
          <w:rFonts w:ascii="Arial" w:hAnsi="Arial" w:cs="Arial"/>
          <w:sz w:val="18"/>
          <w:szCs w:val="18"/>
        </w:rPr>
      </w:pPr>
      <w:r w:rsidRPr="00196893">
        <w:rPr>
          <w:rFonts w:ascii="Arial" w:hAnsi="Arial" w:cs="Arial"/>
          <w:sz w:val="18"/>
          <w:szCs w:val="18"/>
        </w:rPr>
        <w:t>4</w:t>
      </w:r>
      <w:r w:rsidR="00F7180D" w:rsidRPr="00196893">
        <w:rPr>
          <w:rFonts w:ascii="Arial" w:hAnsi="Arial" w:cs="Arial"/>
          <w:sz w:val="18"/>
          <w:szCs w:val="18"/>
        </w:rPr>
        <w:t>.2.</w:t>
      </w:r>
      <w:r w:rsidR="00196893">
        <w:rPr>
          <w:rFonts w:ascii="Arial" w:hAnsi="Arial" w:cs="Arial"/>
          <w:sz w:val="18"/>
          <w:szCs w:val="18"/>
        </w:rPr>
        <w:t>1</w:t>
      </w:r>
      <w:r w:rsidR="00D81C61">
        <w:rPr>
          <w:rFonts w:ascii="Arial" w:hAnsi="Arial" w:cs="Arial"/>
          <w:sz w:val="18"/>
          <w:szCs w:val="18"/>
        </w:rPr>
        <w:t>1</w:t>
      </w:r>
      <w:r w:rsidR="00F7180D" w:rsidRPr="00196893">
        <w:rPr>
          <w:rFonts w:ascii="Arial" w:hAnsi="Arial" w:cs="Arial"/>
          <w:sz w:val="18"/>
          <w:szCs w:val="18"/>
        </w:rPr>
        <w:t xml:space="preserve">. Информировать </w:t>
      </w:r>
      <w:proofErr w:type="spellStart"/>
      <w:r w:rsidR="00F7180D" w:rsidRPr="00196893">
        <w:rPr>
          <w:rFonts w:ascii="Arial" w:hAnsi="Arial" w:cs="Arial"/>
          <w:sz w:val="18"/>
          <w:szCs w:val="18"/>
        </w:rPr>
        <w:t>Ресурсоснабжающую</w:t>
      </w:r>
      <w:proofErr w:type="spellEnd"/>
      <w:r w:rsidR="00F7180D" w:rsidRPr="00196893">
        <w:rPr>
          <w:rFonts w:ascii="Arial" w:hAnsi="Arial" w:cs="Arial"/>
          <w:sz w:val="18"/>
          <w:szCs w:val="18"/>
        </w:rPr>
        <w:t xml:space="preserve"> организацию обо всех изменениях, касающиеся потребления электрической энергии, в том числе о прекращении</w:t>
      </w:r>
      <w:r w:rsidR="00F7180D" w:rsidRPr="00F404E4">
        <w:rPr>
          <w:rFonts w:ascii="Arial" w:hAnsi="Arial" w:cs="Arial"/>
          <w:sz w:val="18"/>
          <w:szCs w:val="18"/>
        </w:rPr>
        <w:t xml:space="preserve"> права собственности или права пользования на  жилое помещение. </w:t>
      </w:r>
    </w:p>
    <w:p w:rsidR="00F7180D" w:rsidRPr="00F404E4" w:rsidRDefault="00073759"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4</w:t>
      </w:r>
      <w:r w:rsidR="00F7180D" w:rsidRPr="00F404E4">
        <w:rPr>
          <w:rFonts w:ascii="Arial" w:hAnsi="Arial" w:cs="Arial"/>
          <w:sz w:val="18"/>
          <w:szCs w:val="18"/>
          <w:lang w:eastAsia="ru-RU"/>
        </w:rPr>
        <w:t>.2.1</w:t>
      </w:r>
      <w:r w:rsidR="00D81C61">
        <w:rPr>
          <w:rFonts w:ascii="Arial" w:hAnsi="Arial" w:cs="Arial"/>
          <w:sz w:val="18"/>
          <w:szCs w:val="18"/>
          <w:lang w:eastAsia="ru-RU"/>
        </w:rPr>
        <w:t>2</w:t>
      </w:r>
      <w:r w:rsidR="00F7180D" w:rsidRPr="00F404E4">
        <w:rPr>
          <w:rFonts w:ascii="Arial" w:hAnsi="Arial" w:cs="Arial"/>
          <w:sz w:val="18"/>
          <w:szCs w:val="18"/>
          <w:lang w:eastAsia="ru-RU"/>
        </w:rPr>
        <w:t>.</w:t>
      </w:r>
      <w:r w:rsidR="00196893">
        <w:rPr>
          <w:rFonts w:ascii="Arial" w:hAnsi="Arial" w:cs="Arial"/>
          <w:sz w:val="18"/>
          <w:szCs w:val="18"/>
          <w:lang w:eastAsia="ru-RU"/>
        </w:rPr>
        <w:t xml:space="preserve"> </w:t>
      </w:r>
      <w:proofErr w:type="gramStart"/>
      <w:r w:rsidR="00F7180D" w:rsidRPr="00F404E4">
        <w:rPr>
          <w:rFonts w:ascii="Arial" w:hAnsi="Arial" w:cs="Arial"/>
          <w:sz w:val="18"/>
          <w:szCs w:val="18"/>
          <w:lang w:eastAsia="ru-RU"/>
        </w:rPr>
        <w:t xml:space="preserve">С целью корректного начисления платы коммунального ресурса, представленного с целью потребления коммунальной услуги, информировать </w:t>
      </w:r>
      <w:proofErr w:type="spellStart"/>
      <w:r w:rsidR="00F7180D" w:rsidRPr="00F404E4">
        <w:rPr>
          <w:rFonts w:ascii="Arial" w:hAnsi="Arial" w:cs="Arial"/>
          <w:sz w:val="18"/>
          <w:szCs w:val="18"/>
        </w:rPr>
        <w:t>Ресурсоснабжающую</w:t>
      </w:r>
      <w:proofErr w:type="spellEnd"/>
      <w:r w:rsidR="00F7180D" w:rsidRPr="00F404E4">
        <w:rPr>
          <w:rFonts w:ascii="Arial" w:hAnsi="Arial" w:cs="Arial"/>
          <w:sz w:val="18"/>
          <w:szCs w:val="18"/>
        </w:rPr>
        <w:t xml:space="preserve"> организацию</w:t>
      </w:r>
      <w:r w:rsidR="00F7180D" w:rsidRPr="00F404E4">
        <w:rPr>
          <w:rFonts w:ascii="Arial" w:hAnsi="Arial" w:cs="Arial"/>
          <w:sz w:val="18"/>
          <w:szCs w:val="18"/>
          <w:lang w:eastAsia="ru-RU"/>
        </w:rPr>
        <w:t xml:space="preserve">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прибором учета.</w:t>
      </w:r>
      <w:proofErr w:type="gramEnd"/>
    </w:p>
    <w:p w:rsidR="00F7180D" w:rsidRDefault="00073759" w:rsidP="00F7180D">
      <w:pPr>
        <w:tabs>
          <w:tab w:val="left" w:pos="284"/>
          <w:tab w:val="left" w:pos="848"/>
        </w:tabs>
        <w:jc w:val="both"/>
        <w:rPr>
          <w:rFonts w:ascii="Arial" w:hAnsi="Arial" w:cs="Arial"/>
          <w:noProof/>
          <w:sz w:val="18"/>
          <w:szCs w:val="18"/>
        </w:rPr>
      </w:pPr>
      <w:r>
        <w:rPr>
          <w:rFonts w:ascii="Arial" w:hAnsi="Arial" w:cs="Arial"/>
          <w:noProof/>
          <w:sz w:val="18"/>
          <w:szCs w:val="18"/>
        </w:rPr>
        <w:t>4</w:t>
      </w:r>
      <w:r w:rsidR="00F7180D" w:rsidRPr="00F404E4">
        <w:rPr>
          <w:rFonts w:ascii="Arial" w:hAnsi="Arial" w:cs="Arial"/>
          <w:noProof/>
          <w:sz w:val="18"/>
          <w:szCs w:val="18"/>
        </w:rPr>
        <w:t>.2.1</w:t>
      </w:r>
      <w:r w:rsidR="00D81C61">
        <w:rPr>
          <w:rFonts w:ascii="Arial" w:hAnsi="Arial" w:cs="Arial"/>
          <w:noProof/>
          <w:sz w:val="18"/>
          <w:szCs w:val="18"/>
        </w:rPr>
        <w:t>3</w:t>
      </w:r>
      <w:r w:rsidR="00F7180D" w:rsidRPr="00F404E4">
        <w:rPr>
          <w:rFonts w:ascii="Arial" w:hAnsi="Arial" w:cs="Arial"/>
          <w:noProof/>
          <w:sz w:val="18"/>
          <w:szCs w:val="18"/>
        </w:rPr>
        <w:t>.</w:t>
      </w:r>
      <w:r w:rsidR="00196893">
        <w:rPr>
          <w:rFonts w:ascii="Arial" w:hAnsi="Arial" w:cs="Arial"/>
          <w:noProof/>
          <w:sz w:val="18"/>
          <w:szCs w:val="18"/>
        </w:rPr>
        <w:t xml:space="preserve"> </w:t>
      </w:r>
      <w:proofErr w:type="gramStart"/>
      <w:r w:rsidR="00F7180D" w:rsidRPr="00F404E4">
        <w:rPr>
          <w:rFonts w:ascii="Arial" w:hAnsi="Arial" w:cs="Arial"/>
          <w:noProof/>
          <w:sz w:val="18"/>
          <w:szCs w:val="18"/>
        </w:rPr>
        <w:t xml:space="preserve">Потребитель дает свое согласие на осуществление </w:t>
      </w:r>
      <w:proofErr w:type="spellStart"/>
      <w:r w:rsidR="00F7180D" w:rsidRPr="00F404E4">
        <w:rPr>
          <w:rFonts w:ascii="Arial" w:hAnsi="Arial" w:cs="Arial"/>
          <w:sz w:val="18"/>
          <w:szCs w:val="18"/>
        </w:rPr>
        <w:t>Ресурсоснабжающей</w:t>
      </w:r>
      <w:proofErr w:type="spellEnd"/>
      <w:r w:rsidR="00F7180D" w:rsidRPr="00F404E4">
        <w:rPr>
          <w:rFonts w:ascii="Arial" w:hAnsi="Arial" w:cs="Arial"/>
          <w:sz w:val="18"/>
          <w:szCs w:val="18"/>
        </w:rPr>
        <w:t xml:space="preserve"> организацией</w:t>
      </w:r>
      <w:r w:rsidR="00F7180D" w:rsidRPr="00F404E4">
        <w:rPr>
          <w:rFonts w:ascii="Arial" w:hAnsi="Arial" w:cs="Arial"/>
          <w:noProof/>
          <w:sz w:val="18"/>
          <w:szCs w:val="18"/>
        </w:rPr>
        <w:t xml:space="preserve"> обработки (сбора, систематизации, накопления, хранения, уточнения (обновления, изменения), использования, своих персональных данных в соответствии с требованиями Федерального закона от 27.07.2006 </w:t>
      </w:r>
      <w:r w:rsidR="00196893">
        <w:rPr>
          <w:rFonts w:ascii="Arial" w:hAnsi="Arial" w:cs="Arial"/>
          <w:noProof/>
          <w:sz w:val="18"/>
          <w:szCs w:val="18"/>
        </w:rPr>
        <w:t>№</w:t>
      </w:r>
      <w:r w:rsidR="00F7180D" w:rsidRPr="00F404E4">
        <w:rPr>
          <w:rFonts w:ascii="Arial" w:hAnsi="Arial" w:cs="Arial"/>
          <w:noProof/>
          <w:sz w:val="18"/>
          <w:szCs w:val="18"/>
        </w:rPr>
        <w:t xml:space="preserve"> 152-ФЗ «О персональных данных», с целью корректного ведения лицевого счёта потребителя, в том числе осуществления ежемесячного начисления потребляемой электроэнергии.</w:t>
      </w:r>
      <w:proofErr w:type="gramEnd"/>
    </w:p>
    <w:p w:rsidR="00073759" w:rsidRPr="00F404E4" w:rsidRDefault="00073759" w:rsidP="00F7180D">
      <w:pPr>
        <w:tabs>
          <w:tab w:val="left" w:pos="284"/>
          <w:tab w:val="left" w:pos="848"/>
        </w:tabs>
        <w:jc w:val="both"/>
        <w:rPr>
          <w:rFonts w:ascii="Arial" w:hAnsi="Arial" w:cs="Arial"/>
          <w:noProof/>
          <w:sz w:val="18"/>
          <w:szCs w:val="18"/>
        </w:rPr>
      </w:pPr>
      <w:r>
        <w:rPr>
          <w:rFonts w:ascii="Arial" w:hAnsi="Arial" w:cs="Arial"/>
          <w:noProof/>
          <w:sz w:val="18"/>
          <w:szCs w:val="18"/>
        </w:rPr>
        <w:t>4.2.1</w:t>
      </w:r>
      <w:r w:rsidR="00D81C61">
        <w:rPr>
          <w:rFonts w:ascii="Arial" w:hAnsi="Arial" w:cs="Arial"/>
          <w:noProof/>
          <w:sz w:val="18"/>
          <w:szCs w:val="18"/>
        </w:rPr>
        <w:t>4</w:t>
      </w:r>
      <w:r>
        <w:rPr>
          <w:rFonts w:ascii="Arial" w:hAnsi="Arial" w:cs="Arial"/>
          <w:noProof/>
          <w:sz w:val="18"/>
          <w:szCs w:val="18"/>
        </w:rPr>
        <w:t xml:space="preserve">. </w:t>
      </w:r>
      <w:proofErr w:type="gramStart"/>
      <w:r w:rsidRPr="00CD6403">
        <w:rPr>
          <w:rFonts w:ascii="Arial" w:hAnsi="Arial" w:cs="Arial"/>
          <w:noProof/>
          <w:sz w:val="18"/>
          <w:szCs w:val="18"/>
        </w:rPr>
        <w:t>Нести</w:t>
      </w:r>
      <w:r w:rsidRPr="00CD6403">
        <w:rPr>
          <w:rFonts w:ascii="Arial" w:hAnsi="Arial" w:cs="Arial"/>
          <w:sz w:val="18"/>
          <w:szCs w:val="18"/>
          <w:lang w:eastAsia="ru-RU"/>
        </w:rPr>
        <w:t xml:space="preserve"> иные обязанности</w:t>
      </w:r>
      <w:proofErr w:type="gramEnd"/>
      <w:r w:rsidRPr="00CD6403">
        <w:rPr>
          <w:rFonts w:ascii="Arial" w:hAnsi="Arial" w:cs="Arial"/>
          <w:sz w:val="18"/>
          <w:szCs w:val="18"/>
          <w:lang w:eastAsia="ru-RU"/>
        </w:rPr>
        <w:t xml:space="preserve">, предусмотренные жилищным </w:t>
      </w:r>
      <w:hyperlink r:id="rId36" w:history="1">
        <w:r w:rsidRPr="00CD6403">
          <w:rPr>
            <w:rFonts w:ascii="Arial" w:hAnsi="Arial" w:cs="Arial"/>
            <w:color w:val="0000FF"/>
            <w:sz w:val="18"/>
            <w:szCs w:val="18"/>
            <w:lang w:eastAsia="ru-RU"/>
          </w:rPr>
          <w:t>законодательством</w:t>
        </w:r>
      </w:hyperlink>
      <w:r w:rsidRPr="00CD6403">
        <w:rPr>
          <w:rFonts w:ascii="Arial" w:hAnsi="Arial" w:cs="Arial"/>
          <w:sz w:val="18"/>
          <w:szCs w:val="18"/>
          <w:lang w:eastAsia="ru-RU"/>
        </w:rPr>
        <w:t xml:space="preserve"> Российской Федерации </w:t>
      </w:r>
      <w:r w:rsidRPr="00CD6403">
        <w:rPr>
          <w:rFonts w:ascii="Arial" w:hAnsi="Arial" w:cs="Arial"/>
          <w:sz w:val="18"/>
          <w:szCs w:val="18"/>
        </w:rPr>
        <w:t>и принятыми в соответствии с ним другими федеральными законами и нормативными актами РФ</w:t>
      </w:r>
      <w:r w:rsidRPr="00CD6403">
        <w:rPr>
          <w:rFonts w:ascii="Arial" w:hAnsi="Arial" w:cs="Arial"/>
          <w:sz w:val="18"/>
          <w:szCs w:val="18"/>
          <w:lang w:eastAsia="ru-RU"/>
        </w:rPr>
        <w:t>.</w:t>
      </w:r>
    </w:p>
    <w:p w:rsidR="00F7180D" w:rsidRDefault="00F7180D" w:rsidP="00F7180D">
      <w:pPr>
        <w:tabs>
          <w:tab w:val="left" w:pos="848"/>
        </w:tabs>
        <w:ind w:left="30"/>
        <w:jc w:val="both"/>
        <w:rPr>
          <w:rFonts w:ascii="Arial" w:hAnsi="Arial" w:cs="Arial"/>
          <w:b/>
          <w:sz w:val="18"/>
          <w:szCs w:val="18"/>
        </w:rPr>
      </w:pPr>
    </w:p>
    <w:p w:rsidR="00F7180D" w:rsidRPr="00F404E4" w:rsidRDefault="00073759" w:rsidP="00F7180D">
      <w:pPr>
        <w:tabs>
          <w:tab w:val="left" w:pos="848"/>
        </w:tabs>
        <w:ind w:left="30"/>
        <w:jc w:val="both"/>
        <w:rPr>
          <w:rFonts w:ascii="Arial" w:hAnsi="Arial" w:cs="Arial"/>
          <w:sz w:val="18"/>
          <w:szCs w:val="18"/>
        </w:rPr>
      </w:pPr>
      <w:r>
        <w:rPr>
          <w:rFonts w:ascii="Arial" w:hAnsi="Arial" w:cs="Arial"/>
          <w:b/>
          <w:sz w:val="18"/>
          <w:szCs w:val="18"/>
        </w:rPr>
        <w:t>5</w:t>
      </w:r>
      <w:r w:rsidR="00F7180D" w:rsidRPr="00F404E4">
        <w:rPr>
          <w:rFonts w:ascii="Arial" w:hAnsi="Arial" w:cs="Arial"/>
          <w:b/>
          <w:sz w:val="18"/>
          <w:szCs w:val="18"/>
        </w:rPr>
        <w:t>.   ПОРЯДОК УЧЁТА ЭЛЕКТРОЭНЕРГИИ</w:t>
      </w:r>
    </w:p>
    <w:p w:rsidR="00F7180D" w:rsidRPr="00F404E4" w:rsidRDefault="005C036F" w:rsidP="00F7180D">
      <w:pPr>
        <w:suppressAutoHyphens w:val="0"/>
        <w:autoSpaceDE w:val="0"/>
        <w:autoSpaceDN w:val="0"/>
        <w:adjustRightInd w:val="0"/>
        <w:jc w:val="both"/>
        <w:rPr>
          <w:rFonts w:ascii="Arial" w:hAnsi="Arial" w:cs="Arial"/>
          <w:sz w:val="18"/>
          <w:szCs w:val="18"/>
        </w:rPr>
      </w:pPr>
      <w:r>
        <w:rPr>
          <w:rFonts w:ascii="Arial" w:hAnsi="Arial" w:cs="Arial"/>
          <w:sz w:val="18"/>
          <w:szCs w:val="18"/>
        </w:rPr>
        <w:t>5</w:t>
      </w:r>
      <w:r w:rsidR="00F7180D" w:rsidRPr="00F404E4">
        <w:rPr>
          <w:rFonts w:ascii="Arial" w:hAnsi="Arial" w:cs="Arial"/>
          <w:sz w:val="18"/>
          <w:szCs w:val="18"/>
        </w:rPr>
        <w:t xml:space="preserve">.1. Учет отпущенного и потребленного </w:t>
      </w:r>
      <w:r w:rsidR="00F7180D" w:rsidRPr="00F404E4">
        <w:rPr>
          <w:rFonts w:ascii="Arial" w:hAnsi="Arial" w:cs="Arial"/>
          <w:sz w:val="18"/>
          <w:szCs w:val="18"/>
          <w:lang w:eastAsia="ru-RU"/>
        </w:rPr>
        <w:t xml:space="preserve">коммунального ресурса, предоставленного с целью потребления коммунальной услуги и ресурса, потреблённого при содержании общего имущества в многоквартирном доме, </w:t>
      </w:r>
      <w:r w:rsidR="00F7180D" w:rsidRPr="00F404E4">
        <w:rPr>
          <w:rFonts w:ascii="Arial" w:hAnsi="Arial" w:cs="Arial"/>
          <w:sz w:val="18"/>
          <w:szCs w:val="18"/>
        </w:rPr>
        <w:t xml:space="preserve">за расчетный период производится на основе измерений с помощью </w:t>
      </w:r>
      <w:r w:rsidR="00F7180D" w:rsidRPr="00F404E4">
        <w:rPr>
          <w:rFonts w:ascii="Arial" w:hAnsi="Arial" w:cs="Arial"/>
          <w:sz w:val="18"/>
          <w:szCs w:val="18"/>
          <w:lang w:eastAsia="ru-RU"/>
        </w:rPr>
        <w:t xml:space="preserve">коллективного (общедомового) прибора учета, </w:t>
      </w:r>
      <w:r w:rsidR="00F7180D" w:rsidRPr="00F404E4">
        <w:rPr>
          <w:rFonts w:ascii="Arial" w:hAnsi="Arial" w:cs="Arial"/>
          <w:sz w:val="18"/>
          <w:szCs w:val="18"/>
        </w:rPr>
        <w:t xml:space="preserve">с учётом показаний индивидуальных приборов учёта электрической энергии, допущенных в эксплуатацию в установленном порядке.  </w:t>
      </w:r>
    </w:p>
    <w:p w:rsidR="00F7180D" w:rsidRPr="00F404E4" w:rsidRDefault="005C036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5</w:t>
      </w:r>
      <w:r w:rsidR="00F7180D" w:rsidRPr="00F404E4">
        <w:rPr>
          <w:rFonts w:ascii="Arial" w:hAnsi="Arial" w:cs="Arial"/>
          <w:sz w:val="18"/>
          <w:szCs w:val="18"/>
        </w:rPr>
        <w:t xml:space="preserve">.2. </w:t>
      </w:r>
      <w:r w:rsidR="00F7180D" w:rsidRPr="00F404E4">
        <w:rPr>
          <w:rFonts w:ascii="Arial" w:hAnsi="Arial" w:cs="Arial"/>
          <w:sz w:val="18"/>
          <w:szCs w:val="18"/>
          <w:lang w:eastAsia="ru-RU"/>
        </w:rPr>
        <w:t>Объём коммунального ресурса, предоставленный Потребителю с целью потребления коммунальной услуги, определяется исходя из показаний индивидуального прибора учета Потребителя за расч</w:t>
      </w:r>
      <w:r w:rsidR="00A70BAA">
        <w:rPr>
          <w:rFonts w:ascii="Arial" w:hAnsi="Arial" w:cs="Arial"/>
          <w:sz w:val="18"/>
          <w:szCs w:val="18"/>
          <w:lang w:eastAsia="ru-RU"/>
        </w:rPr>
        <w:t>ё</w:t>
      </w:r>
      <w:r w:rsidR="00F7180D" w:rsidRPr="00F404E4">
        <w:rPr>
          <w:rFonts w:ascii="Arial" w:hAnsi="Arial" w:cs="Arial"/>
          <w:sz w:val="18"/>
          <w:szCs w:val="18"/>
          <w:lang w:eastAsia="ru-RU"/>
        </w:rPr>
        <w:t>тный период.</w:t>
      </w:r>
    </w:p>
    <w:p w:rsidR="001554C0" w:rsidRDefault="005C036F" w:rsidP="00F7180D">
      <w:pPr>
        <w:suppressAutoHyphens w:val="0"/>
        <w:autoSpaceDE w:val="0"/>
        <w:autoSpaceDN w:val="0"/>
        <w:adjustRightInd w:val="0"/>
        <w:jc w:val="both"/>
        <w:rPr>
          <w:rFonts w:ascii="Arial" w:hAnsi="Arial" w:cs="Arial"/>
          <w:sz w:val="18"/>
          <w:szCs w:val="18"/>
        </w:rPr>
      </w:pPr>
      <w:r>
        <w:rPr>
          <w:rFonts w:ascii="Arial" w:hAnsi="Arial" w:cs="Arial"/>
          <w:sz w:val="18"/>
          <w:szCs w:val="18"/>
          <w:lang w:eastAsia="ru-RU"/>
        </w:rPr>
        <w:t>5</w:t>
      </w:r>
      <w:r w:rsidR="00F7180D" w:rsidRPr="00F404E4">
        <w:rPr>
          <w:rFonts w:ascii="Arial" w:hAnsi="Arial" w:cs="Arial"/>
          <w:sz w:val="18"/>
          <w:szCs w:val="18"/>
          <w:lang w:eastAsia="ru-RU"/>
        </w:rPr>
        <w:t xml:space="preserve">.3. </w:t>
      </w:r>
      <w:proofErr w:type="gramStart"/>
      <w:r w:rsidR="00F7180D" w:rsidRPr="00F404E4">
        <w:rPr>
          <w:rFonts w:ascii="Arial" w:hAnsi="Arial" w:cs="Arial"/>
          <w:sz w:val="18"/>
          <w:szCs w:val="18"/>
          <w:lang w:eastAsia="ru-RU"/>
        </w:rPr>
        <w:t>Объём коммунального ресурса, потребляемый при содержании общего имущества в многоквартирном доме определяется</w:t>
      </w:r>
      <w:proofErr w:type="gramEnd"/>
      <w:r w:rsidR="00F7180D" w:rsidRPr="00F404E4">
        <w:rPr>
          <w:rFonts w:ascii="Arial" w:hAnsi="Arial" w:cs="Arial"/>
          <w:sz w:val="18"/>
          <w:szCs w:val="18"/>
          <w:lang w:eastAsia="ru-RU"/>
        </w:rPr>
        <w:t xml:space="preserve"> </w:t>
      </w:r>
      <w:r w:rsidR="00F7180D" w:rsidRPr="00F404E4">
        <w:rPr>
          <w:rFonts w:ascii="Arial" w:hAnsi="Arial" w:cs="Arial"/>
          <w:sz w:val="18"/>
          <w:szCs w:val="18"/>
        </w:rPr>
        <w:t xml:space="preserve">как разница объёма </w:t>
      </w:r>
      <w:r w:rsidR="00F7180D" w:rsidRPr="00F404E4">
        <w:rPr>
          <w:rFonts w:ascii="Arial" w:hAnsi="Arial" w:cs="Arial"/>
          <w:sz w:val="18"/>
          <w:szCs w:val="18"/>
          <w:lang w:eastAsia="ru-RU"/>
        </w:rPr>
        <w:t>коммунального ресурса</w:t>
      </w:r>
      <w:r w:rsidR="00F7180D" w:rsidRPr="00F404E4">
        <w:rPr>
          <w:rFonts w:ascii="Arial" w:hAnsi="Arial" w:cs="Arial"/>
          <w:sz w:val="18"/>
          <w:szCs w:val="18"/>
        </w:rPr>
        <w:t>, образовавшаяся в результате потребления ресурса по показаниям коллективного (общедомового) прибора учёта и сумме объёма коммунального ресурса, потреблённого индивидуальными приборами учёта жилых помещений в многоквартирном доме.</w:t>
      </w:r>
    </w:p>
    <w:p w:rsidR="001554C0" w:rsidRDefault="001554C0"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ab/>
      </w:r>
      <w:r w:rsidR="00F7180D" w:rsidRPr="00F404E4">
        <w:rPr>
          <w:rFonts w:ascii="Arial" w:hAnsi="Arial" w:cs="Arial"/>
          <w:sz w:val="18"/>
          <w:szCs w:val="18"/>
          <w:lang w:eastAsia="ru-RU"/>
        </w:rPr>
        <w:t>При этом распределяемый между потребителями объем коммунального ресурса, предоставленного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w:t>
      </w:r>
    </w:p>
    <w:p w:rsidR="001554C0" w:rsidRDefault="001554C0"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F404E4">
        <w:rPr>
          <w:rFonts w:ascii="Arial" w:hAnsi="Arial" w:cs="Arial"/>
          <w:sz w:val="18"/>
          <w:szCs w:val="18"/>
          <w:lang w:eastAsia="ru-RU"/>
        </w:rPr>
        <w:t xml:space="preserve">Распределение </w:t>
      </w:r>
      <w:proofErr w:type="gramStart"/>
      <w:r w:rsidR="00F7180D" w:rsidRPr="00F404E4">
        <w:rPr>
          <w:rFonts w:ascii="Arial" w:hAnsi="Arial" w:cs="Arial"/>
          <w:sz w:val="18"/>
          <w:szCs w:val="18"/>
          <w:lang w:eastAsia="ru-RU"/>
        </w:rPr>
        <w:t>объема коммунального ресурса, предоставленного на общедомовые нужды за расчетный период между всеми потребителями жилыми и нежилыми помещениями производится</w:t>
      </w:r>
      <w:proofErr w:type="gramEnd"/>
      <w:r w:rsidR="00F7180D" w:rsidRPr="00F404E4">
        <w:rPr>
          <w:rFonts w:ascii="Arial" w:hAnsi="Arial" w:cs="Arial"/>
          <w:sz w:val="18"/>
          <w:szCs w:val="18"/>
          <w:lang w:eastAsia="ru-RU"/>
        </w:rPr>
        <w:t xml:space="preserve"> пропорционально размеру общей площади каждого жилого и нежилого помещения.</w:t>
      </w:r>
      <w:r>
        <w:rPr>
          <w:rFonts w:ascii="Arial" w:hAnsi="Arial" w:cs="Arial"/>
          <w:sz w:val="18"/>
          <w:szCs w:val="18"/>
          <w:lang w:eastAsia="ru-RU"/>
        </w:rPr>
        <w:t xml:space="preserve"> </w:t>
      </w:r>
    </w:p>
    <w:p w:rsidR="001554C0" w:rsidRDefault="001554C0"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F404E4">
        <w:rPr>
          <w:rFonts w:ascii="Arial" w:hAnsi="Arial" w:cs="Arial"/>
          <w:sz w:val="18"/>
          <w:szCs w:val="18"/>
          <w:lang w:eastAsia="ru-RU"/>
        </w:rPr>
        <w:t>Если объем коммунального ресурса, предоставленный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Потребителю не начисляется.</w:t>
      </w:r>
      <w:r>
        <w:rPr>
          <w:rFonts w:ascii="Arial" w:hAnsi="Arial" w:cs="Arial"/>
          <w:sz w:val="18"/>
          <w:szCs w:val="18"/>
          <w:lang w:eastAsia="ru-RU"/>
        </w:rPr>
        <w:t xml:space="preserve"> </w:t>
      </w:r>
    </w:p>
    <w:p w:rsidR="00F7180D" w:rsidRPr="00F404E4" w:rsidRDefault="001554C0"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proofErr w:type="gramStart"/>
      <w:r w:rsidR="00F7180D" w:rsidRPr="00F404E4">
        <w:rPr>
          <w:rFonts w:ascii="Arial" w:hAnsi="Arial" w:cs="Arial"/>
          <w:sz w:val="18"/>
          <w:szCs w:val="18"/>
          <w:lang w:eastAsia="ru-RU"/>
        </w:rPr>
        <w:t xml:space="preserve">Плата за коммунальный ресурс, предоставленный за расчетный период на общедомовые нужды, Потребителю не начисляется, если при расчете объема коммунального ресурса, предоставленного на общедомовые нужды, будет установлено, что объем коммунального ресурса, определенный исходя из показаний коллективного (общедомового) прибора учета меньше, чем сумма объемов коммунального ресурса, </w:t>
      </w:r>
      <w:r w:rsidR="00F7180D" w:rsidRPr="00F404E4">
        <w:rPr>
          <w:rFonts w:ascii="Arial" w:hAnsi="Arial" w:cs="Arial"/>
          <w:sz w:val="18"/>
          <w:szCs w:val="18"/>
        </w:rPr>
        <w:t>потреблённого индивидуальными приборами учёта жилых помещений в многоквартирном доме.</w:t>
      </w:r>
      <w:proofErr w:type="gramEnd"/>
    </w:p>
    <w:p w:rsidR="00F7180D" w:rsidRPr="00F404E4" w:rsidRDefault="005C036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5</w:t>
      </w:r>
      <w:r w:rsidR="00F7180D" w:rsidRPr="00F404E4">
        <w:rPr>
          <w:rFonts w:ascii="Arial" w:hAnsi="Arial" w:cs="Arial"/>
          <w:sz w:val="18"/>
          <w:szCs w:val="18"/>
        </w:rPr>
        <w:t xml:space="preserve">.4. </w:t>
      </w:r>
      <w:r w:rsidR="00F7180D" w:rsidRPr="00F404E4">
        <w:rPr>
          <w:rFonts w:ascii="Arial" w:hAnsi="Arial" w:cs="Arial"/>
          <w:sz w:val="18"/>
          <w:szCs w:val="18"/>
          <w:lang w:eastAsia="ru-RU"/>
        </w:rPr>
        <w:t xml:space="preserve">При отсутствии индивидуального прибора учета и отсутствии технической возможности установки такого прибора учета размер платы за коммунальный ресурс, предоставленный с целью потребления коммунальной услуги,  определяется исходя из нормативов потребления </w:t>
      </w:r>
      <w:r w:rsidR="00F7180D" w:rsidRPr="00F404E4">
        <w:rPr>
          <w:rFonts w:ascii="Arial" w:hAnsi="Arial" w:cs="Arial"/>
          <w:sz w:val="18"/>
          <w:szCs w:val="18"/>
        </w:rPr>
        <w:t>коммунального ресурса</w:t>
      </w:r>
      <w:r w:rsidR="00F7180D" w:rsidRPr="00F404E4">
        <w:rPr>
          <w:rFonts w:ascii="Arial" w:hAnsi="Arial" w:cs="Arial"/>
          <w:sz w:val="18"/>
          <w:szCs w:val="18"/>
          <w:lang w:eastAsia="ru-RU"/>
        </w:rPr>
        <w:t xml:space="preserve"> с целью предоставления коммунальных услуг</w:t>
      </w:r>
      <w:r w:rsidR="00F7180D" w:rsidRPr="00F404E4">
        <w:rPr>
          <w:rFonts w:ascii="Arial" w:hAnsi="Arial" w:cs="Arial"/>
          <w:sz w:val="18"/>
          <w:szCs w:val="18"/>
        </w:rPr>
        <w:t xml:space="preserve"> </w:t>
      </w:r>
      <w:r w:rsidR="00F7180D" w:rsidRPr="00F404E4">
        <w:rPr>
          <w:rFonts w:ascii="Arial" w:hAnsi="Arial" w:cs="Arial"/>
          <w:sz w:val="18"/>
          <w:szCs w:val="18"/>
          <w:lang w:eastAsia="ru-RU"/>
        </w:rPr>
        <w:t>в многоквартирном доме.</w:t>
      </w:r>
    </w:p>
    <w:p w:rsidR="00F7180D" w:rsidRPr="00F404E4" w:rsidRDefault="005C036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5</w:t>
      </w:r>
      <w:r w:rsidR="00F7180D" w:rsidRPr="00F404E4">
        <w:rPr>
          <w:rFonts w:ascii="Arial" w:hAnsi="Arial" w:cs="Arial"/>
          <w:sz w:val="18"/>
          <w:szCs w:val="18"/>
          <w:lang w:eastAsia="ru-RU"/>
        </w:rPr>
        <w:t xml:space="preserve">.5. При отсутствии индивидуального прибора учета и в случае наличия обязанности установки такого прибора учета, размер платы за коммунальный ресурс, предоставленный с целью потребления коммунальной услуги, определяется исходя из нормативов потребления </w:t>
      </w:r>
      <w:r w:rsidR="00F7180D" w:rsidRPr="00F404E4">
        <w:rPr>
          <w:rFonts w:ascii="Arial" w:hAnsi="Arial" w:cs="Arial"/>
          <w:sz w:val="18"/>
          <w:szCs w:val="18"/>
        </w:rPr>
        <w:t>коммунального ресурса</w:t>
      </w:r>
      <w:r w:rsidR="00F7180D" w:rsidRPr="00F404E4">
        <w:rPr>
          <w:rFonts w:ascii="Arial" w:hAnsi="Arial" w:cs="Arial"/>
          <w:sz w:val="18"/>
          <w:szCs w:val="18"/>
          <w:lang w:eastAsia="ru-RU"/>
        </w:rPr>
        <w:t xml:space="preserve"> с целью предоставления коммунальных услуг</w:t>
      </w:r>
      <w:r w:rsidR="00F7180D" w:rsidRPr="00F404E4">
        <w:rPr>
          <w:rFonts w:ascii="Arial" w:hAnsi="Arial" w:cs="Arial"/>
          <w:sz w:val="18"/>
          <w:szCs w:val="18"/>
        </w:rPr>
        <w:t xml:space="preserve"> </w:t>
      </w:r>
      <w:r w:rsidR="00F7180D" w:rsidRPr="00F404E4">
        <w:rPr>
          <w:rFonts w:ascii="Arial" w:hAnsi="Arial" w:cs="Arial"/>
          <w:sz w:val="18"/>
          <w:szCs w:val="18"/>
          <w:lang w:eastAsia="ru-RU"/>
        </w:rPr>
        <w:t>в многоквартирном доме с применением повышающего коэффициента.</w:t>
      </w:r>
    </w:p>
    <w:p w:rsidR="00F7180D" w:rsidRPr="00F404E4" w:rsidRDefault="005C036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hyperlink r:id="rId37" w:history="1">
        <w:r w:rsidR="00F7180D" w:rsidRPr="00F404E4">
          <w:rPr>
            <w:rFonts w:ascii="Arial" w:hAnsi="Arial" w:cs="Arial"/>
            <w:sz w:val="18"/>
            <w:szCs w:val="18"/>
            <w:lang w:eastAsia="ru-RU"/>
          </w:rPr>
          <w:t>Критерии</w:t>
        </w:r>
      </w:hyperlink>
      <w:r w:rsidR="00F7180D" w:rsidRPr="00F404E4">
        <w:rPr>
          <w:rFonts w:ascii="Arial" w:hAnsi="Arial" w:cs="Arial"/>
          <w:sz w:val="18"/>
          <w:szCs w:val="18"/>
          <w:lang w:eastAsia="ru-RU"/>
        </w:rPr>
        <w:t xml:space="preserve"> наличия (отсутствия) технической возможности установки индивидуального прибора учета, а также </w:t>
      </w:r>
      <w:hyperlink r:id="rId38" w:history="1">
        <w:r w:rsidR="00F7180D" w:rsidRPr="00F404E4">
          <w:rPr>
            <w:rFonts w:ascii="Arial" w:hAnsi="Arial" w:cs="Arial"/>
            <w:sz w:val="18"/>
            <w:szCs w:val="18"/>
            <w:lang w:eastAsia="ru-RU"/>
          </w:rPr>
          <w:t>форма</w:t>
        </w:r>
      </w:hyperlink>
      <w:r w:rsidR="00F7180D" w:rsidRPr="00F404E4">
        <w:rPr>
          <w:rFonts w:ascii="Arial" w:hAnsi="Arial" w:cs="Arial"/>
          <w:sz w:val="18"/>
          <w:szCs w:val="18"/>
          <w:lang w:eastAsia="ru-RU"/>
        </w:rPr>
        <w:t xml:space="preserve"> акта обследования на предмет установления наличия (отсутствия) технической возможности установки такого прибора учета утверждаются Министерством ЖКХ РФ.</w:t>
      </w:r>
    </w:p>
    <w:p w:rsidR="00F7180D" w:rsidRPr="00F404E4" w:rsidRDefault="005C036F" w:rsidP="00F7180D">
      <w:pPr>
        <w:suppressAutoHyphens w:val="0"/>
        <w:autoSpaceDE w:val="0"/>
        <w:autoSpaceDN w:val="0"/>
        <w:adjustRightInd w:val="0"/>
        <w:jc w:val="both"/>
        <w:rPr>
          <w:rFonts w:ascii="Arial" w:hAnsi="Arial" w:cs="Arial"/>
          <w:sz w:val="18"/>
          <w:szCs w:val="18"/>
        </w:rPr>
      </w:pPr>
      <w:r>
        <w:rPr>
          <w:rFonts w:ascii="Arial" w:hAnsi="Arial" w:cs="Arial"/>
          <w:sz w:val="18"/>
          <w:szCs w:val="18"/>
        </w:rPr>
        <w:t>5</w:t>
      </w:r>
      <w:r w:rsidR="00F7180D" w:rsidRPr="00F404E4">
        <w:rPr>
          <w:rFonts w:ascii="Arial" w:hAnsi="Arial" w:cs="Arial"/>
          <w:sz w:val="18"/>
          <w:szCs w:val="18"/>
        </w:rPr>
        <w:t>.6.</w:t>
      </w:r>
      <w:r w:rsidR="008F488C">
        <w:rPr>
          <w:rFonts w:ascii="Arial" w:hAnsi="Arial" w:cs="Arial"/>
          <w:sz w:val="18"/>
          <w:szCs w:val="18"/>
        </w:rPr>
        <w:t xml:space="preserve"> </w:t>
      </w:r>
      <w:proofErr w:type="spellStart"/>
      <w:proofErr w:type="gramStart"/>
      <w:r w:rsidR="00F7180D" w:rsidRPr="00F404E4">
        <w:rPr>
          <w:rFonts w:ascii="Arial" w:hAnsi="Arial" w:cs="Arial"/>
          <w:sz w:val="18"/>
          <w:szCs w:val="18"/>
        </w:rPr>
        <w:t>Ресурсоснабжающая</w:t>
      </w:r>
      <w:proofErr w:type="spellEnd"/>
      <w:r w:rsidR="00F7180D" w:rsidRPr="00F404E4">
        <w:rPr>
          <w:rFonts w:ascii="Arial" w:hAnsi="Arial" w:cs="Arial"/>
          <w:sz w:val="18"/>
          <w:szCs w:val="18"/>
        </w:rPr>
        <w:t xml:space="preserve"> организация вправе произвести</w:t>
      </w:r>
      <w:r w:rsidR="00A70BAA">
        <w:rPr>
          <w:rFonts w:ascii="Arial" w:hAnsi="Arial" w:cs="Arial"/>
          <w:sz w:val="18"/>
          <w:szCs w:val="18"/>
        </w:rPr>
        <w:t xml:space="preserve"> </w:t>
      </w:r>
      <w:r w:rsidR="00F7180D" w:rsidRPr="00F404E4">
        <w:rPr>
          <w:rFonts w:ascii="Arial" w:hAnsi="Arial" w:cs="Arial"/>
          <w:sz w:val="18"/>
          <w:szCs w:val="18"/>
        </w:rPr>
        <w:t>расчёт</w:t>
      </w:r>
      <w:r w:rsidR="00A70BAA">
        <w:rPr>
          <w:rFonts w:ascii="Arial" w:hAnsi="Arial" w:cs="Arial"/>
          <w:sz w:val="18"/>
          <w:szCs w:val="18"/>
        </w:rPr>
        <w:t xml:space="preserve"> </w:t>
      </w:r>
      <w:r w:rsidR="00F7180D" w:rsidRPr="00F404E4">
        <w:rPr>
          <w:rFonts w:ascii="Arial" w:hAnsi="Arial" w:cs="Arial"/>
          <w:sz w:val="18"/>
          <w:szCs w:val="18"/>
        </w:rPr>
        <w:t xml:space="preserve">размера платы коммунального ресурса, </w:t>
      </w:r>
      <w:r w:rsidR="00F7180D" w:rsidRPr="00F404E4">
        <w:rPr>
          <w:rFonts w:ascii="Arial" w:hAnsi="Arial" w:cs="Arial"/>
          <w:sz w:val="18"/>
          <w:szCs w:val="18"/>
          <w:lang w:eastAsia="ru-RU"/>
        </w:rPr>
        <w:t xml:space="preserve">предоставленного с целью потребления коммунальной услуги </w:t>
      </w:r>
      <w:r w:rsidR="00F7180D" w:rsidRPr="00F404E4">
        <w:rPr>
          <w:rFonts w:ascii="Arial" w:hAnsi="Arial" w:cs="Arial"/>
          <w:sz w:val="18"/>
          <w:szCs w:val="18"/>
        </w:rPr>
        <w:t>за расчётный период, исходя из среднемесячного объёма потребления коммунального ресурса, определенного по показаниям индивидуального прибора учета за период не менее 6 месяцев,</w:t>
      </w:r>
      <w:r w:rsidR="00F7180D" w:rsidRPr="00F404E4">
        <w:rPr>
          <w:rFonts w:ascii="Arial" w:hAnsi="Arial" w:cs="Arial"/>
          <w:sz w:val="18"/>
          <w:szCs w:val="18"/>
          <w:shd w:val="clear" w:color="auto" w:fill="FFFFFF"/>
        </w:rPr>
        <w:t xml:space="preserve"> а если период работы прибора учета составил меньше 6 месяцев, - то за фактический период работы прибора учета, но не менее 3 месяцев</w:t>
      </w:r>
      <w:r w:rsidR="00F7180D" w:rsidRPr="00F404E4">
        <w:rPr>
          <w:rFonts w:ascii="Arial" w:hAnsi="Arial" w:cs="Arial"/>
          <w:sz w:val="18"/>
          <w:szCs w:val="18"/>
        </w:rPr>
        <w:t>, в</w:t>
      </w:r>
      <w:proofErr w:type="gramEnd"/>
      <w:r w:rsidR="00F7180D" w:rsidRPr="00F404E4">
        <w:rPr>
          <w:rFonts w:ascii="Arial" w:hAnsi="Arial" w:cs="Arial"/>
          <w:sz w:val="18"/>
          <w:szCs w:val="18"/>
        </w:rPr>
        <w:t xml:space="preserve"> следующих </w:t>
      </w:r>
      <w:proofErr w:type="gramStart"/>
      <w:r w:rsidR="00F7180D" w:rsidRPr="00F404E4">
        <w:rPr>
          <w:rFonts w:ascii="Arial" w:hAnsi="Arial" w:cs="Arial"/>
          <w:sz w:val="18"/>
          <w:szCs w:val="18"/>
        </w:rPr>
        <w:t>случаях</w:t>
      </w:r>
      <w:proofErr w:type="gramEnd"/>
      <w:r w:rsidR="00F7180D" w:rsidRPr="00F404E4">
        <w:rPr>
          <w:rFonts w:ascii="Arial" w:hAnsi="Arial" w:cs="Arial"/>
          <w:sz w:val="18"/>
          <w:szCs w:val="18"/>
        </w:rPr>
        <w:t>:</w:t>
      </w:r>
    </w:p>
    <w:p w:rsidR="00F7180D" w:rsidRPr="00F404E4" w:rsidRDefault="005C036F" w:rsidP="00F7180D">
      <w:pPr>
        <w:tabs>
          <w:tab w:val="left" w:pos="848"/>
        </w:tabs>
        <w:ind w:left="30"/>
        <w:jc w:val="both"/>
        <w:rPr>
          <w:rFonts w:ascii="Arial" w:hAnsi="Arial" w:cs="Arial"/>
          <w:sz w:val="18"/>
          <w:szCs w:val="18"/>
        </w:rPr>
      </w:pPr>
      <w:r>
        <w:rPr>
          <w:rFonts w:ascii="Arial" w:hAnsi="Arial" w:cs="Arial"/>
          <w:sz w:val="18"/>
          <w:szCs w:val="18"/>
        </w:rPr>
        <w:tab/>
      </w:r>
      <w:r w:rsidR="00F7180D" w:rsidRPr="00F404E4">
        <w:rPr>
          <w:rFonts w:ascii="Arial" w:hAnsi="Arial" w:cs="Arial"/>
          <w:sz w:val="18"/>
          <w:szCs w:val="18"/>
        </w:rPr>
        <w:t>а)  непредставления Потребителем показаний индивидуального прибора учёта  более одного расчётного периода, но не более 3-х месяцев подряд.</w:t>
      </w:r>
    </w:p>
    <w:p w:rsidR="00F7180D" w:rsidRPr="00F404E4" w:rsidRDefault="005C036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ab/>
      </w:r>
      <w:r w:rsidR="00F7180D" w:rsidRPr="00F404E4">
        <w:rPr>
          <w:rFonts w:ascii="Arial" w:hAnsi="Arial" w:cs="Arial"/>
          <w:sz w:val="18"/>
          <w:szCs w:val="18"/>
        </w:rPr>
        <w:t xml:space="preserve">б)  неоднократного (2 и более раза) отказа Потребителя в допуске представителя </w:t>
      </w:r>
      <w:proofErr w:type="spellStart"/>
      <w:r w:rsidR="00F7180D" w:rsidRPr="00F404E4">
        <w:rPr>
          <w:rFonts w:ascii="Arial" w:hAnsi="Arial" w:cs="Arial"/>
          <w:sz w:val="18"/>
          <w:szCs w:val="18"/>
        </w:rPr>
        <w:t>Ресурсоснабжающей</w:t>
      </w:r>
      <w:proofErr w:type="spellEnd"/>
      <w:r w:rsidR="00F7180D" w:rsidRPr="00F404E4">
        <w:rPr>
          <w:rFonts w:ascii="Arial" w:hAnsi="Arial" w:cs="Arial"/>
          <w:sz w:val="18"/>
          <w:szCs w:val="18"/>
        </w:rPr>
        <w:t xml:space="preserve"> организации в помещение для снятия показаний индивидуального прибора учёта электроэнергии, его исправность и целостность, в том числе пломб,</w:t>
      </w:r>
      <w:r w:rsidR="00F7180D" w:rsidRPr="00F404E4">
        <w:rPr>
          <w:rFonts w:ascii="Arial" w:hAnsi="Arial" w:cs="Arial"/>
          <w:sz w:val="18"/>
          <w:szCs w:val="18"/>
          <w:lang w:eastAsia="ru-RU"/>
        </w:rPr>
        <w:t xml:space="preserve"> начиная с даты, когда был составлен акт об отказе в допуске к прибору учета (распределителям), до даты проведения проверки.</w:t>
      </w:r>
    </w:p>
    <w:p w:rsidR="00F7180D" w:rsidRPr="00F404E4" w:rsidRDefault="005C036F" w:rsidP="00F7180D">
      <w:pPr>
        <w:tabs>
          <w:tab w:val="left" w:pos="848"/>
        </w:tabs>
        <w:ind w:left="30"/>
        <w:jc w:val="both"/>
        <w:rPr>
          <w:rFonts w:ascii="Arial" w:hAnsi="Arial" w:cs="Arial"/>
          <w:sz w:val="18"/>
          <w:szCs w:val="18"/>
        </w:rPr>
      </w:pPr>
      <w:r>
        <w:rPr>
          <w:rFonts w:ascii="Arial" w:hAnsi="Arial" w:cs="Arial"/>
          <w:sz w:val="18"/>
          <w:szCs w:val="18"/>
        </w:rPr>
        <w:tab/>
      </w:r>
      <w:r w:rsidR="00F7180D" w:rsidRPr="00F404E4">
        <w:rPr>
          <w:rFonts w:ascii="Arial" w:hAnsi="Arial" w:cs="Arial"/>
          <w:sz w:val="18"/>
          <w:szCs w:val="18"/>
        </w:rPr>
        <w:t>в)  выхода из строя или утраты ранее введённого в эксплуатацию индивидуального прибора учёта либо истечения  срока его эксплуатации, определяемого периодом времени до очередной поверки, но не более 3-х расчётных периодов.</w:t>
      </w:r>
    </w:p>
    <w:p w:rsidR="00F7180D" w:rsidRPr="00F404E4" w:rsidRDefault="005C036F" w:rsidP="00F7180D">
      <w:pPr>
        <w:suppressAutoHyphens w:val="0"/>
        <w:autoSpaceDE w:val="0"/>
        <w:autoSpaceDN w:val="0"/>
        <w:adjustRightInd w:val="0"/>
        <w:jc w:val="both"/>
        <w:rPr>
          <w:rFonts w:ascii="Arial" w:hAnsi="Arial" w:cs="Arial"/>
          <w:sz w:val="18"/>
          <w:szCs w:val="18"/>
        </w:rPr>
      </w:pPr>
      <w:r>
        <w:rPr>
          <w:rFonts w:ascii="Arial" w:hAnsi="Arial" w:cs="Arial"/>
          <w:sz w:val="18"/>
          <w:szCs w:val="18"/>
          <w:lang w:eastAsia="ru-RU"/>
        </w:rPr>
        <w:tab/>
      </w:r>
      <w:r w:rsidR="00F7180D" w:rsidRPr="00F404E4">
        <w:rPr>
          <w:rFonts w:ascii="Arial" w:hAnsi="Arial" w:cs="Arial"/>
          <w:sz w:val="18"/>
          <w:szCs w:val="18"/>
          <w:lang w:eastAsia="ru-RU"/>
        </w:rPr>
        <w:t xml:space="preserve">В случае если период работы индивидуального прибора учета составил меньше 3 месяцев, то плата за </w:t>
      </w:r>
      <w:r w:rsidR="00F7180D" w:rsidRPr="00F404E4">
        <w:rPr>
          <w:rFonts w:ascii="Arial" w:hAnsi="Arial" w:cs="Arial"/>
          <w:sz w:val="18"/>
          <w:szCs w:val="18"/>
        </w:rPr>
        <w:t xml:space="preserve">коммунальный ресурс, </w:t>
      </w:r>
      <w:r w:rsidR="00F7180D" w:rsidRPr="00F404E4">
        <w:rPr>
          <w:rFonts w:ascii="Arial" w:hAnsi="Arial" w:cs="Arial"/>
          <w:sz w:val="18"/>
          <w:szCs w:val="18"/>
          <w:lang w:eastAsia="ru-RU"/>
        </w:rPr>
        <w:t xml:space="preserve">предоставленный с целью потребления коммунальной услуги за расчетный период, определяется </w:t>
      </w:r>
      <w:r w:rsidR="00F7180D" w:rsidRPr="00F404E4">
        <w:rPr>
          <w:rFonts w:ascii="Arial" w:hAnsi="Arial" w:cs="Arial"/>
          <w:sz w:val="18"/>
          <w:szCs w:val="18"/>
        </w:rPr>
        <w:t>в пределах нормативов потребления коммунального ресурса</w:t>
      </w:r>
      <w:r w:rsidR="00F7180D" w:rsidRPr="00F404E4">
        <w:rPr>
          <w:rFonts w:ascii="Arial" w:hAnsi="Arial" w:cs="Arial"/>
          <w:sz w:val="18"/>
          <w:szCs w:val="18"/>
          <w:lang w:eastAsia="ru-RU"/>
        </w:rPr>
        <w:t xml:space="preserve"> с целью предоставления коммунальных услуг</w:t>
      </w:r>
      <w:r w:rsidR="00F7180D" w:rsidRPr="00F404E4">
        <w:rPr>
          <w:rFonts w:ascii="Arial" w:hAnsi="Arial" w:cs="Arial"/>
          <w:sz w:val="18"/>
          <w:szCs w:val="18"/>
        </w:rPr>
        <w:t xml:space="preserve"> </w:t>
      </w:r>
      <w:r w:rsidR="00F7180D" w:rsidRPr="00F404E4">
        <w:rPr>
          <w:rFonts w:ascii="Arial" w:hAnsi="Arial" w:cs="Arial"/>
          <w:sz w:val="18"/>
          <w:szCs w:val="18"/>
          <w:lang w:eastAsia="ru-RU"/>
        </w:rPr>
        <w:t>в многоквартирном доме</w:t>
      </w:r>
      <w:r w:rsidR="00F7180D" w:rsidRPr="00F404E4">
        <w:rPr>
          <w:rFonts w:ascii="Arial" w:hAnsi="Arial" w:cs="Arial"/>
          <w:sz w:val="18"/>
          <w:szCs w:val="18"/>
        </w:rPr>
        <w:t>, утверждённых в установленном порядке.</w:t>
      </w:r>
    </w:p>
    <w:p w:rsidR="00F7180D" w:rsidRPr="00F404E4" w:rsidRDefault="005C036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rPr>
        <w:t>5</w:t>
      </w:r>
      <w:r w:rsidR="00F7180D" w:rsidRPr="00F404E4">
        <w:rPr>
          <w:rFonts w:ascii="Arial" w:hAnsi="Arial" w:cs="Arial"/>
          <w:sz w:val="18"/>
          <w:szCs w:val="18"/>
        </w:rPr>
        <w:t>.7.</w:t>
      </w:r>
      <w:r w:rsidR="008F488C">
        <w:rPr>
          <w:rFonts w:ascii="Arial" w:hAnsi="Arial" w:cs="Arial"/>
          <w:sz w:val="18"/>
          <w:szCs w:val="18"/>
        </w:rPr>
        <w:t xml:space="preserve"> </w:t>
      </w:r>
      <w:proofErr w:type="gramStart"/>
      <w:r w:rsidR="00F7180D" w:rsidRPr="00F404E4">
        <w:rPr>
          <w:rFonts w:ascii="Arial" w:hAnsi="Arial" w:cs="Arial"/>
          <w:sz w:val="18"/>
          <w:szCs w:val="18"/>
        </w:rPr>
        <w:t xml:space="preserve">По истечении предельного количества расчётных периодов, указанных в пункте </w:t>
      </w:r>
      <w:r w:rsidR="00A00FCA">
        <w:rPr>
          <w:rFonts w:ascii="Arial" w:hAnsi="Arial" w:cs="Arial"/>
          <w:sz w:val="18"/>
          <w:szCs w:val="18"/>
        </w:rPr>
        <w:t>5</w:t>
      </w:r>
      <w:r w:rsidR="00F7180D" w:rsidRPr="00F404E4">
        <w:rPr>
          <w:rFonts w:ascii="Arial" w:hAnsi="Arial" w:cs="Arial"/>
          <w:sz w:val="18"/>
          <w:szCs w:val="18"/>
        </w:rPr>
        <w:t xml:space="preserve">.6. настоящего договора, плата за коммунальный ресурс, </w:t>
      </w:r>
      <w:r w:rsidR="00F7180D" w:rsidRPr="00F404E4">
        <w:rPr>
          <w:rFonts w:ascii="Arial" w:hAnsi="Arial" w:cs="Arial"/>
          <w:sz w:val="18"/>
          <w:szCs w:val="18"/>
          <w:lang w:eastAsia="ru-RU"/>
        </w:rPr>
        <w:t>предоставленный с целью потребления коммунальной услуги,</w:t>
      </w:r>
      <w:r w:rsidR="00F7180D" w:rsidRPr="00F404E4">
        <w:rPr>
          <w:rFonts w:ascii="Arial" w:hAnsi="Arial" w:cs="Arial"/>
          <w:sz w:val="18"/>
          <w:szCs w:val="18"/>
        </w:rPr>
        <w:t xml:space="preserve"> рассчитывается</w:t>
      </w:r>
      <w:r w:rsidR="00F7180D" w:rsidRPr="00F404E4">
        <w:rPr>
          <w:rFonts w:ascii="Arial" w:hAnsi="Arial" w:cs="Arial"/>
          <w:sz w:val="18"/>
          <w:szCs w:val="18"/>
          <w:lang w:eastAsia="ru-RU"/>
        </w:rPr>
        <w:t xml:space="preserve"> исходя из показаний прибора учета за расчетный период, а в случаях, предусмотренных </w:t>
      </w:r>
      <w:hyperlink r:id="rId39" w:history="1">
        <w:r w:rsidR="00F7180D" w:rsidRPr="00F404E4">
          <w:rPr>
            <w:rFonts w:ascii="Arial" w:hAnsi="Arial" w:cs="Arial"/>
            <w:sz w:val="18"/>
            <w:szCs w:val="18"/>
            <w:lang w:eastAsia="ru-RU"/>
          </w:rPr>
          <w:t>подпунктами "б"</w:t>
        </w:r>
      </w:hyperlink>
      <w:r w:rsidR="00F7180D" w:rsidRPr="00F404E4">
        <w:rPr>
          <w:rFonts w:ascii="Arial" w:hAnsi="Arial" w:cs="Arial"/>
          <w:sz w:val="18"/>
          <w:szCs w:val="18"/>
          <w:lang w:eastAsia="ru-RU"/>
        </w:rPr>
        <w:t xml:space="preserve"> и </w:t>
      </w:r>
      <w:hyperlink r:id="rId40" w:history="1">
        <w:r w:rsidR="00F7180D" w:rsidRPr="00F404E4">
          <w:rPr>
            <w:rFonts w:ascii="Arial" w:hAnsi="Arial" w:cs="Arial"/>
            <w:sz w:val="18"/>
            <w:szCs w:val="18"/>
            <w:lang w:eastAsia="ru-RU"/>
          </w:rPr>
          <w:t xml:space="preserve">"в" пункта </w:t>
        </w:r>
        <w:r w:rsidR="00A00FCA">
          <w:rPr>
            <w:rFonts w:ascii="Arial" w:hAnsi="Arial" w:cs="Arial"/>
            <w:sz w:val="18"/>
            <w:szCs w:val="18"/>
            <w:lang w:eastAsia="ru-RU"/>
          </w:rPr>
          <w:t>5</w:t>
        </w:r>
        <w:r w:rsidR="00F7180D" w:rsidRPr="00F404E4">
          <w:rPr>
            <w:rFonts w:ascii="Arial" w:hAnsi="Arial" w:cs="Arial"/>
            <w:sz w:val="18"/>
            <w:szCs w:val="18"/>
            <w:lang w:eastAsia="ru-RU"/>
          </w:rPr>
          <w:t>.6.</w:t>
        </w:r>
      </w:hyperlink>
      <w:r w:rsidR="00F7180D" w:rsidRPr="00F404E4">
        <w:rPr>
          <w:rFonts w:ascii="Arial" w:hAnsi="Arial" w:cs="Arial"/>
          <w:sz w:val="18"/>
          <w:szCs w:val="18"/>
          <w:lang w:eastAsia="ru-RU"/>
        </w:rPr>
        <w:t xml:space="preserve"> настоящего договора, исходя из нормативов потребления </w:t>
      </w:r>
      <w:r w:rsidR="00F7180D" w:rsidRPr="00F404E4">
        <w:rPr>
          <w:rFonts w:ascii="Arial" w:hAnsi="Arial" w:cs="Arial"/>
          <w:sz w:val="18"/>
          <w:szCs w:val="18"/>
        </w:rPr>
        <w:t>коммунального ресурса</w:t>
      </w:r>
      <w:r w:rsidR="00F7180D" w:rsidRPr="00F404E4">
        <w:rPr>
          <w:rFonts w:ascii="Arial" w:hAnsi="Arial" w:cs="Arial"/>
          <w:sz w:val="18"/>
          <w:szCs w:val="18"/>
          <w:lang w:eastAsia="ru-RU"/>
        </w:rPr>
        <w:t xml:space="preserve"> с целью предоставления коммунальных услуг</w:t>
      </w:r>
      <w:r w:rsidR="00F7180D" w:rsidRPr="00F404E4">
        <w:rPr>
          <w:rFonts w:ascii="Arial" w:hAnsi="Arial" w:cs="Arial"/>
          <w:sz w:val="18"/>
          <w:szCs w:val="18"/>
        </w:rPr>
        <w:t xml:space="preserve"> </w:t>
      </w:r>
      <w:r w:rsidR="00F7180D" w:rsidRPr="00F404E4">
        <w:rPr>
          <w:rFonts w:ascii="Arial" w:hAnsi="Arial" w:cs="Arial"/>
          <w:sz w:val="18"/>
          <w:szCs w:val="18"/>
          <w:lang w:eastAsia="ru-RU"/>
        </w:rPr>
        <w:t>в многоквартирном доме с применением повышающего</w:t>
      </w:r>
      <w:proofErr w:type="gramEnd"/>
      <w:r w:rsidR="00F7180D" w:rsidRPr="00F404E4">
        <w:rPr>
          <w:rFonts w:ascii="Arial" w:hAnsi="Arial" w:cs="Arial"/>
          <w:sz w:val="18"/>
          <w:szCs w:val="18"/>
          <w:lang w:eastAsia="ru-RU"/>
        </w:rPr>
        <w:t xml:space="preserve"> </w:t>
      </w:r>
      <w:proofErr w:type="gramStart"/>
      <w:r w:rsidR="00F7180D" w:rsidRPr="00F404E4">
        <w:rPr>
          <w:rFonts w:ascii="Arial" w:hAnsi="Arial" w:cs="Arial"/>
          <w:sz w:val="18"/>
          <w:szCs w:val="18"/>
          <w:lang w:eastAsia="ru-RU"/>
        </w:rPr>
        <w:t xml:space="preserve">коэффициента, величина которого принимается равной 1,5, а в случаях, предусмотренных </w:t>
      </w:r>
      <w:hyperlink r:id="rId41" w:history="1">
        <w:r w:rsidR="00F7180D" w:rsidRPr="00F404E4">
          <w:rPr>
            <w:rFonts w:ascii="Arial" w:hAnsi="Arial" w:cs="Arial"/>
            <w:sz w:val="18"/>
            <w:szCs w:val="18"/>
            <w:lang w:eastAsia="ru-RU"/>
          </w:rPr>
          <w:t xml:space="preserve">подпунктом "а" </w:t>
        </w:r>
      </w:hyperlink>
      <w:hyperlink r:id="rId42" w:history="1">
        <w:r w:rsidR="00F7180D" w:rsidRPr="00F404E4">
          <w:rPr>
            <w:rFonts w:ascii="Arial" w:hAnsi="Arial" w:cs="Arial"/>
            <w:sz w:val="18"/>
            <w:szCs w:val="18"/>
            <w:lang w:eastAsia="ru-RU"/>
          </w:rPr>
          <w:t xml:space="preserve"> пункта </w:t>
        </w:r>
        <w:r w:rsidR="00257697">
          <w:rPr>
            <w:rFonts w:ascii="Arial" w:hAnsi="Arial" w:cs="Arial"/>
            <w:sz w:val="18"/>
            <w:szCs w:val="18"/>
            <w:lang w:eastAsia="ru-RU"/>
          </w:rPr>
          <w:t>5</w:t>
        </w:r>
        <w:r w:rsidR="00F7180D" w:rsidRPr="00F404E4">
          <w:rPr>
            <w:rFonts w:ascii="Arial" w:hAnsi="Arial" w:cs="Arial"/>
            <w:sz w:val="18"/>
            <w:szCs w:val="18"/>
            <w:lang w:eastAsia="ru-RU"/>
          </w:rPr>
          <w:t>.6.</w:t>
        </w:r>
      </w:hyperlink>
      <w:r w:rsidR="00F7180D" w:rsidRPr="00F404E4">
        <w:rPr>
          <w:rFonts w:ascii="Arial" w:hAnsi="Arial" w:cs="Arial"/>
          <w:sz w:val="18"/>
          <w:szCs w:val="18"/>
          <w:lang w:eastAsia="ru-RU"/>
        </w:rPr>
        <w:t xml:space="preserve"> настоящего договора, исходя из нормативов потребления </w:t>
      </w:r>
      <w:r w:rsidR="00F7180D" w:rsidRPr="00F404E4">
        <w:rPr>
          <w:rFonts w:ascii="Arial" w:hAnsi="Arial" w:cs="Arial"/>
          <w:sz w:val="18"/>
          <w:szCs w:val="18"/>
        </w:rPr>
        <w:t>коммунального ресурса</w:t>
      </w:r>
      <w:r w:rsidR="00F7180D" w:rsidRPr="00F404E4">
        <w:rPr>
          <w:rFonts w:ascii="Arial" w:hAnsi="Arial" w:cs="Arial"/>
          <w:sz w:val="18"/>
          <w:szCs w:val="18"/>
          <w:lang w:eastAsia="ru-RU"/>
        </w:rPr>
        <w:t xml:space="preserve"> с целью предоставления коммунальных услуг</w:t>
      </w:r>
      <w:r w:rsidR="00F7180D" w:rsidRPr="00F404E4">
        <w:rPr>
          <w:rFonts w:ascii="Arial" w:hAnsi="Arial" w:cs="Arial"/>
          <w:sz w:val="18"/>
          <w:szCs w:val="18"/>
        </w:rPr>
        <w:t xml:space="preserve"> </w:t>
      </w:r>
      <w:r w:rsidR="00F7180D" w:rsidRPr="00F404E4">
        <w:rPr>
          <w:rFonts w:ascii="Arial" w:hAnsi="Arial" w:cs="Arial"/>
          <w:sz w:val="18"/>
          <w:szCs w:val="18"/>
          <w:lang w:eastAsia="ru-RU"/>
        </w:rPr>
        <w:t>в многоквартирном доме.</w:t>
      </w:r>
      <w:proofErr w:type="gramEnd"/>
    </w:p>
    <w:p w:rsidR="00F7180D" w:rsidRPr="00F404E4" w:rsidRDefault="005C036F"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5</w:t>
      </w:r>
      <w:r w:rsidR="00F7180D" w:rsidRPr="00F404E4">
        <w:rPr>
          <w:rFonts w:ascii="Arial" w:hAnsi="Arial" w:cs="Arial"/>
          <w:sz w:val="18"/>
          <w:szCs w:val="18"/>
          <w:lang w:eastAsia="ru-RU"/>
        </w:rPr>
        <w:t>.8.</w:t>
      </w:r>
      <w:r w:rsidR="008F488C">
        <w:rPr>
          <w:rFonts w:ascii="Arial" w:hAnsi="Arial" w:cs="Arial"/>
          <w:sz w:val="18"/>
          <w:szCs w:val="18"/>
          <w:lang w:eastAsia="ru-RU"/>
        </w:rPr>
        <w:t xml:space="preserve"> </w:t>
      </w:r>
      <w:proofErr w:type="spellStart"/>
      <w:proofErr w:type="gramStart"/>
      <w:r w:rsidR="00F7180D" w:rsidRPr="00F404E4">
        <w:rPr>
          <w:rFonts w:ascii="Arial" w:hAnsi="Arial" w:cs="Arial"/>
          <w:sz w:val="18"/>
          <w:szCs w:val="18"/>
        </w:rPr>
        <w:t>Ресурсоснабжающая</w:t>
      </w:r>
      <w:proofErr w:type="spellEnd"/>
      <w:r w:rsidR="00F7180D" w:rsidRPr="00F404E4">
        <w:rPr>
          <w:rFonts w:ascii="Arial" w:hAnsi="Arial" w:cs="Arial"/>
          <w:sz w:val="18"/>
          <w:szCs w:val="18"/>
        </w:rPr>
        <w:t xml:space="preserve"> организация вправе произвести расчёт размера платы коммунального ресурса, </w:t>
      </w:r>
      <w:r w:rsidR="00F7180D" w:rsidRPr="00F404E4">
        <w:rPr>
          <w:rFonts w:ascii="Arial" w:hAnsi="Arial" w:cs="Arial"/>
          <w:sz w:val="18"/>
          <w:szCs w:val="18"/>
          <w:lang w:eastAsia="ru-RU"/>
        </w:rPr>
        <w:t xml:space="preserve"> предоставленного на общедомовые нужды за расчетный период,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а если период работы прибора учета составил меньше 6 месяцев, - то за фактический период работы прибора учета, но не менее 3 месяцев в</w:t>
      </w:r>
      <w:proofErr w:type="gramEnd"/>
      <w:r w:rsidR="00F7180D" w:rsidRPr="00F404E4">
        <w:rPr>
          <w:rFonts w:ascii="Arial" w:hAnsi="Arial" w:cs="Arial"/>
          <w:sz w:val="18"/>
          <w:szCs w:val="18"/>
          <w:lang w:eastAsia="ru-RU"/>
        </w:rPr>
        <w:t xml:space="preserve"> </w:t>
      </w:r>
      <w:proofErr w:type="gramStart"/>
      <w:r w:rsidR="00F7180D" w:rsidRPr="00F404E4">
        <w:rPr>
          <w:rFonts w:ascii="Arial" w:hAnsi="Arial" w:cs="Arial"/>
          <w:sz w:val="18"/>
          <w:szCs w:val="18"/>
          <w:lang w:eastAsia="ru-RU"/>
        </w:rPr>
        <w:t>случаях</w:t>
      </w:r>
      <w:proofErr w:type="gramEnd"/>
      <w:r w:rsidR="00F7180D" w:rsidRPr="00F404E4">
        <w:rPr>
          <w:rFonts w:ascii="Arial" w:hAnsi="Arial" w:cs="Arial"/>
          <w:sz w:val="18"/>
          <w:szCs w:val="18"/>
          <w:lang w:eastAsia="ru-RU"/>
        </w:rPr>
        <w:t>, когда коллективный (общедомовой) прибор учета вышел из строя или был утрачен ранее введенный в эксплуатацию либо истек срок его эксплуатации.</w:t>
      </w:r>
    </w:p>
    <w:p w:rsidR="00F7180D" w:rsidRPr="00F404E4" w:rsidRDefault="008F488C"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F404E4">
        <w:rPr>
          <w:rFonts w:ascii="Arial" w:hAnsi="Arial" w:cs="Arial"/>
          <w:sz w:val="18"/>
          <w:szCs w:val="18"/>
          <w:lang w:eastAsia="ru-RU"/>
        </w:rPr>
        <w:t>В случае если дату выхода из строя или дату утраты установить невозможно, то периодом начала начисления считать расчетный период,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F7180D" w:rsidRPr="00F404E4" w:rsidRDefault="00F7180D" w:rsidP="00F7180D">
      <w:pPr>
        <w:tabs>
          <w:tab w:val="left" w:pos="540"/>
        </w:tabs>
        <w:ind w:left="30"/>
        <w:jc w:val="both"/>
        <w:rPr>
          <w:rFonts w:ascii="Arial" w:hAnsi="Arial" w:cs="Arial"/>
          <w:b/>
          <w:sz w:val="18"/>
          <w:szCs w:val="18"/>
        </w:rPr>
      </w:pPr>
    </w:p>
    <w:p w:rsidR="00F7180D" w:rsidRPr="00F404E4" w:rsidRDefault="0093417C" w:rsidP="00F7180D">
      <w:pPr>
        <w:tabs>
          <w:tab w:val="left" w:pos="540"/>
        </w:tabs>
        <w:ind w:left="30"/>
        <w:jc w:val="both"/>
        <w:rPr>
          <w:rFonts w:ascii="Arial" w:hAnsi="Arial" w:cs="Arial"/>
          <w:b/>
          <w:sz w:val="18"/>
          <w:szCs w:val="18"/>
        </w:rPr>
      </w:pPr>
      <w:r>
        <w:rPr>
          <w:rFonts w:ascii="Arial" w:hAnsi="Arial" w:cs="Arial"/>
          <w:b/>
          <w:sz w:val="18"/>
          <w:szCs w:val="18"/>
        </w:rPr>
        <w:t>6</w:t>
      </w:r>
      <w:r w:rsidR="00F7180D" w:rsidRPr="00F404E4">
        <w:rPr>
          <w:rFonts w:ascii="Arial" w:hAnsi="Arial" w:cs="Arial"/>
          <w:b/>
          <w:sz w:val="18"/>
          <w:szCs w:val="18"/>
        </w:rPr>
        <w:t>. ПОРЯДОК РАСЧЕТА И ВНЕСЕНИЕ ПЛАТЫ</w:t>
      </w:r>
    </w:p>
    <w:p w:rsidR="00262C5E" w:rsidRPr="000D7EDD" w:rsidRDefault="00262C5E" w:rsidP="00262C5E">
      <w:pPr>
        <w:tabs>
          <w:tab w:val="left" w:pos="9631"/>
        </w:tabs>
        <w:jc w:val="both"/>
        <w:rPr>
          <w:rFonts w:ascii="Arial" w:hAnsi="Arial" w:cs="Arial"/>
          <w:sz w:val="18"/>
          <w:szCs w:val="18"/>
        </w:rPr>
      </w:pPr>
      <w:r w:rsidRPr="000D7EDD">
        <w:rPr>
          <w:rFonts w:ascii="Arial" w:hAnsi="Arial" w:cs="Arial"/>
          <w:sz w:val="18"/>
          <w:szCs w:val="18"/>
        </w:rPr>
        <w:lastRenderedPageBreak/>
        <w:t>6.1.</w:t>
      </w:r>
      <w:r w:rsidR="00FC64CC">
        <w:rPr>
          <w:rFonts w:ascii="Arial" w:hAnsi="Arial" w:cs="Arial"/>
          <w:sz w:val="18"/>
          <w:szCs w:val="18"/>
        </w:rPr>
        <w:t xml:space="preserve"> </w:t>
      </w:r>
      <w:r w:rsidRPr="000D7EDD">
        <w:rPr>
          <w:rFonts w:ascii="Arial" w:hAnsi="Arial" w:cs="Arial"/>
          <w:bCs/>
          <w:sz w:val="18"/>
          <w:szCs w:val="18"/>
        </w:rPr>
        <w:t>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w:t>
      </w:r>
      <w:r w:rsidR="00FC64CC">
        <w:rPr>
          <w:rFonts w:ascii="Arial" w:hAnsi="Arial" w:cs="Arial"/>
          <w:bCs/>
          <w:sz w:val="18"/>
          <w:szCs w:val="18"/>
        </w:rPr>
        <w:t xml:space="preserve"> </w:t>
      </w:r>
      <w:r w:rsidRPr="000D7EDD">
        <w:rPr>
          <w:rFonts w:ascii="Arial" w:hAnsi="Arial" w:cs="Arial"/>
          <w:bCs/>
          <w:sz w:val="18"/>
          <w:szCs w:val="18"/>
        </w:rPr>
        <w:t>о</w:t>
      </w:r>
      <w:r w:rsidR="00FC64CC">
        <w:rPr>
          <w:rFonts w:ascii="Arial" w:hAnsi="Arial" w:cs="Arial"/>
          <w:bCs/>
          <w:sz w:val="18"/>
          <w:szCs w:val="18"/>
        </w:rPr>
        <w:t xml:space="preserve"> </w:t>
      </w:r>
      <w:r w:rsidRPr="000D7EDD">
        <w:rPr>
          <w:rFonts w:ascii="Arial" w:hAnsi="Arial" w:cs="Arial"/>
          <w:bCs/>
          <w:sz w:val="18"/>
          <w:szCs w:val="18"/>
        </w:rPr>
        <w:t>государственном регулировании цен (тарифов)</w:t>
      </w:r>
      <w:r>
        <w:rPr>
          <w:rFonts w:ascii="Arial" w:hAnsi="Arial" w:cs="Arial"/>
          <w:bCs/>
          <w:sz w:val="18"/>
          <w:szCs w:val="18"/>
        </w:rPr>
        <w:t>.</w:t>
      </w:r>
    </w:p>
    <w:p w:rsidR="00F7180D" w:rsidRPr="00F404E4" w:rsidRDefault="00262C5E" w:rsidP="00F7180D">
      <w:pPr>
        <w:suppressAutoHyphens w:val="0"/>
        <w:autoSpaceDE w:val="0"/>
        <w:autoSpaceDN w:val="0"/>
        <w:adjustRightInd w:val="0"/>
        <w:jc w:val="both"/>
        <w:rPr>
          <w:rFonts w:ascii="Arial" w:hAnsi="Arial" w:cs="Arial"/>
          <w:sz w:val="18"/>
          <w:szCs w:val="18"/>
        </w:rPr>
      </w:pPr>
      <w:r>
        <w:rPr>
          <w:rFonts w:ascii="Arial" w:hAnsi="Arial" w:cs="Arial"/>
          <w:sz w:val="18"/>
          <w:szCs w:val="18"/>
        </w:rPr>
        <w:t>6.2</w:t>
      </w:r>
      <w:r w:rsidR="00F7180D" w:rsidRPr="00F404E4">
        <w:rPr>
          <w:rFonts w:ascii="Arial" w:hAnsi="Arial" w:cs="Arial"/>
          <w:sz w:val="18"/>
          <w:szCs w:val="18"/>
        </w:rPr>
        <w:t>.</w:t>
      </w:r>
      <w:r w:rsidR="00FC64CC">
        <w:rPr>
          <w:rFonts w:ascii="Arial" w:hAnsi="Arial" w:cs="Arial"/>
          <w:sz w:val="18"/>
          <w:szCs w:val="18"/>
        </w:rPr>
        <w:t xml:space="preserve"> </w:t>
      </w:r>
      <w:r w:rsidR="00F7180D" w:rsidRPr="00F404E4">
        <w:rPr>
          <w:rFonts w:ascii="Arial" w:hAnsi="Arial" w:cs="Arial"/>
          <w:sz w:val="18"/>
          <w:szCs w:val="18"/>
        </w:rPr>
        <w:t xml:space="preserve">Стоимость настоящего договора определяется объёмом </w:t>
      </w:r>
      <w:r w:rsidR="00F7180D" w:rsidRPr="00F404E4">
        <w:rPr>
          <w:rFonts w:ascii="Arial" w:hAnsi="Arial" w:cs="Arial"/>
          <w:sz w:val="18"/>
          <w:szCs w:val="18"/>
          <w:lang w:eastAsia="ru-RU"/>
        </w:rPr>
        <w:t>коммунального ресурса,</w:t>
      </w:r>
      <w:r w:rsidR="00F7180D" w:rsidRPr="00F404E4">
        <w:rPr>
          <w:rFonts w:ascii="Arial" w:hAnsi="Arial" w:cs="Arial"/>
          <w:sz w:val="18"/>
          <w:szCs w:val="18"/>
        </w:rPr>
        <w:t xml:space="preserve"> </w:t>
      </w:r>
      <w:r w:rsidR="00F7180D" w:rsidRPr="00F404E4">
        <w:rPr>
          <w:rFonts w:ascii="Arial" w:hAnsi="Arial" w:cs="Arial"/>
          <w:sz w:val="18"/>
          <w:szCs w:val="18"/>
          <w:lang w:eastAsia="ru-RU"/>
        </w:rPr>
        <w:t xml:space="preserve">предоставленного с целью потребления коммунальной услуги, </w:t>
      </w:r>
      <w:r w:rsidR="00F7180D" w:rsidRPr="00F404E4">
        <w:rPr>
          <w:rFonts w:ascii="Arial" w:hAnsi="Arial" w:cs="Arial"/>
          <w:sz w:val="18"/>
          <w:szCs w:val="18"/>
        </w:rPr>
        <w:t xml:space="preserve">а также объёмом </w:t>
      </w:r>
      <w:r w:rsidR="00F7180D" w:rsidRPr="00F404E4">
        <w:rPr>
          <w:rFonts w:ascii="Arial" w:hAnsi="Arial" w:cs="Arial"/>
          <w:sz w:val="18"/>
          <w:szCs w:val="18"/>
          <w:lang w:eastAsia="ru-RU"/>
        </w:rPr>
        <w:t>коммунального ресурса,</w:t>
      </w:r>
      <w:r w:rsidR="00F7180D" w:rsidRPr="00F404E4">
        <w:rPr>
          <w:rFonts w:ascii="Arial" w:hAnsi="Arial" w:cs="Arial"/>
          <w:sz w:val="18"/>
          <w:szCs w:val="18"/>
        </w:rPr>
        <w:t xml:space="preserve"> </w:t>
      </w:r>
      <w:r w:rsidR="00F7180D" w:rsidRPr="00F404E4">
        <w:rPr>
          <w:rFonts w:ascii="Arial" w:hAnsi="Arial" w:cs="Arial"/>
          <w:sz w:val="18"/>
          <w:szCs w:val="18"/>
          <w:lang w:eastAsia="ru-RU"/>
        </w:rPr>
        <w:t xml:space="preserve">предоставленного на общедомовые нужды, </w:t>
      </w:r>
      <w:r w:rsidR="00F7180D" w:rsidRPr="00F404E4">
        <w:rPr>
          <w:rFonts w:ascii="Arial" w:hAnsi="Arial" w:cs="Arial"/>
          <w:sz w:val="18"/>
          <w:szCs w:val="18"/>
        </w:rPr>
        <w:t xml:space="preserve">рассчитанным в соответствии с разделом </w:t>
      </w:r>
      <w:r>
        <w:rPr>
          <w:rFonts w:ascii="Arial" w:hAnsi="Arial" w:cs="Arial"/>
          <w:sz w:val="18"/>
          <w:szCs w:val="18"/>
        </w:rPr>
        <w:t>5</w:t>
      </w:r>
      <w:r w:rsidR="00F7180D" w:rsidRPr="00F404E4">
        <w:rPr>
          <w:rFonts w:ascii="Arial" w:hAnsi="Arial" w:cs="Arial"/>
          <w:sz w:val="18"/>
          <w:szCs w:val="18"/>
        </w:rPr>
        <w:t xml:space="preserve"> настоящего договора.</w:t>
      </w:r>
    </w:p>
    <w:p w:rsidR="00F7180D" w:rsidRPr="00F404E4" w:rsidRDefault="00262C5E" w:rsidP="00F7180D">
      <w:pPr>
        <w:suppressAutoHyphens w:val="0"/>
        <w:autoSpaceDE w:val="0"/>
        <w:autoSpaceDN w:val="0"/>
        <w:adjustRightInd w:val="0"/>
        <w:jc w:val="both"/>
        <w:rPr>
          <w:rFonts w:ascii="Arial" w:hAnsi="Arial" w:cs="Arial"/>
          <w:sz w:val="18"/>
          <w:szCs w:val="18"/>
        </w:rPr>
      </w:pPr>
      <w:r>
        <w:rPr>
          <w:rFonts w:ascii="Arial" w:hAnsi="Arial" w:cs="Arial"/>
          <w:sz w:val="18"/>
          <w:szCs w:val="18"/>
        </w:rPr>
        <w:t>6</w:t>
      </w:r>
      <w:r w:rsidR="00F7180D" w:rsidRPr="00F404E4">
        <w:rPr>
          <w:rFonts w:ascii="Arial" w:hAnsi="Arial" w:cs="Arial"/>
          <w:sz w:val="18"/>
          <w:szCs w:val="18"/>
        </w:rPr>
        <w:t>.</w:t>
      </w:r>
      <w:r>
        <w:rPr>
          <w:rFonts w:ascii="Arial" w:hAnsi="Arial" w:cs="Arial"/>
          <w:sz w:val="18"/>
          <w:szCs w:val="18"/>
        </w:rPr>
        <w:t>3</w:t>
      </w:r>
      <w:r w:rsidR="00F7180D" w:rsidRPr="00F404E4">
        <w:rPr>
          <w:rFonts w:ascii="Arial" w:hAnsi="Arial" w:cs="Arial"/>
          <w:sz w:val="18"/>
          <w:szCs w:val="18"/>
        </w:rPr>
        <w:t xml:space="preserve">. Оплата </w:t>
      </w:r>
      <w:r w:rsidR="00F7180D" w:rsidRPr="00F404E4">
        <w:rPr>
          <w:rFonts w:ascii="Arial" w:hAnsi="Arial" w:cs="Arial"/>
          <w:sz w:val="18"/>
          <w:szCs w:val="18"/>
          <w:lang w:eastAsia="ru-RU"/>
        </w:rPr>
        <w:t>коммунального ресурса,</w:t>
      </w:r>
      <w:r w:rsidR="00F7180D" w:rsidRPr="00F404E4">
        <w:rPr>
          <w:rFonts w:ascii="Arial" w:hAnsi="Arial" w:cs="Arial"/>
          <w:color w:val="FF0000"/>
          <w:sz w:val="18"/>
          <w:szCs w:val="18"/>
        </w:rPr>
        <w:t xml:space="preserve"> </w:t>
      </w:r>
      <w:r w:rsidR="00F7180D" w:rsidRPr="00F404E4">
        <w:rPr>
          <w:rFonts w:ascii="Arial" w:hAnsi="Arial" w:cs="Arial"/>
          <w:sz w:val="18"/>
          <w:szCs w:val="18"/>
          <w:lang w:eastAsia="ru-RU"/>
        </w:rPr>
        <w:t xml:space="preserve">предоставленного с целью потребления коммунальной услуги, </w:t>
      </w:r>
      <w:r w:rsidR="00F7180D" w:rsidRPr="00F404E4">
        <w:rPr>
          <w:rFonts w:ascii="Arial" w:hAnsi="Arial" w:cs="Arial"/>
          <w:sz w:val="18"/>
          <w:szCs w:val="18"/>
        </w:rPr>
        <w:t xml:space="preserve">а также </w:t>
      </w:r>
      <w:r w:rsidR="00F7180D" w:rsidRPr="00F404E4">
        <w:rPr>
          <w:rFonts w:ascii="Arial" w:hAnsi="Arial" w:cs="Arial"/>
          <w:sz w:val="18"/>
          <w:szCs w:val="18"/>
          <w:lang w:eastAsia="ru-RU"/>
        </w:rPr>
        <w:t>ресурса,</w:t>
      </w:r>
      <w:r w:rsidR="00F7180D" w:rsidRPr="00F404E4">
        <w:rPr>
          <w:rFonts w:ascii="Arial" w:hAnsi="Arial" w:cs="Arial"/>
          <w:sz w:val="18"/>
          <w:szCs w:val="18"/>
        </w:rPr>
        <w:t xml:space="preserve"> </w:t>
      </w:r>
      <w:r w:rsidR="00F7180D" w:rsidRPr="00F404E4">
        <w:rPr>
          <w:rFonts w:ascii="Arial" w:hAnsi="Arial" w:cs="Arial"/>
          <w:sz w:val="18"/>
          <w:szCs w:val="18"/>
          <w:lang w:eastAsia="ru-RU"/>
        </w:rPr>
        <w:t>предоставленного на общедомовые нужды</w:t>
      </w:r>
      <w:r w:rsidR="00F7180D" w:rsidRPr="00F404E4">
        <w:rPr>
          <w:rFonts w:ascii="Arial" w:hAnsi="Arial" w:cs="Arial"/>
          <w:sz w:val="18"/>
          <w:szCs w:val="18"/>
        </w:rPr>
        <w:t xml:space="preserve"> производится непосредственно в адрес </w:t>
      </w:r>
      <w:proofErr w:type="spellStart"/>
      <w:r w:rsidR="00F7180D" w:rsidRPr="00F404E4">
        <w:rPr>
          <w:rFonts w:ascii="Arial" w:hAnsi="Arial" w:cs="Arial"/>
          <w:sz w:val="18"/>
          <w:szCs w:val="18"/>
        </w:rPr>
        <w:t>Ресурсоснабжающей</w:t>
      </w:r>
      <w:proofErr w:type="spellEnd"/>
      <w:r w:rsidR="00F7180D" w:rsidRPr="00F404E4">
        <w:rPr>
          <w:rFonts w:ascii="Arial" w:hAnsi="Arial" w:cs="Arial"/>
          <w:sz w:val="18"/>
          <w:szCs w:val="18"/>
        </w:rPr>
        <w:t xml:space="preserve"> организации в срок до 10 числа месяца, следующего за </w:t>
      </w:r>
      <w:proofErr w:type="gramStart"/>
      <w:r w:rsidR="00F7180D" w:rsidRPr="00F404E4">
        <w:rPr>
          <w:rFonts w:ascii="Arial" w:hAnsi="Arial" w:cs="Arial"/>
          <w:sz w:val="18"/>
          <w:szCs w:val="18"/>
        </w:rPr>
        <w:t>расчетным</w:t>
      </w:r>
      <w:proofErr w:type="gramEnd"/>
      <w:r w:rsidR="00F7180D" w:rsidRPr="00F404E4">
        <w:rPr>
          <w:rFonts w:ascii="Arial" w:hAnsi="Arial" w:cs="Arial"/>
          <w:sz w:val="18"/>
          <w:szCs w:val="18"/>
        </w:rPr>
        <w:t>.</w:t>
      </w:r>
    </w:p>
    <w:p w:rsidR="00F7180D" w:rsidRPr="00B94F57" w:rsidRDefault="00262C5E"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6.4</w:t>
      </w:r>
      <w:r w:rsidR="00F7180D" w:rsidRPr="00B94F57">
        <w:rPr>
          <w:rFonts w:ascii="Arial" w:hAnsi="Arial" w:cs="Arial"/>
          <w:sz w:val="18"/>
          <w:szCs w:val="18"/>
          <w:lang w:eastAsia="ru-RU"/>
        </w:rPr>
        <w:t>. Размер платы коммунального ресурса,</w:t>
      </w:r>
      <w:r w:rsidR="00F7180D" w:rsidRPr="00B94F57">
        <w:rPr>
          <w:rFonts w:ascii="Arial" w:hAnsi="Arial" w:cs="Arial"/>
          <w:sz w:val="18"/>
          <w:szCs w:val="18"/>
        </w:rPr>
        <w:t xml:space="preserve"> </w:t>
      </w:r>
      <w:r w:rsidR="00F7180D" w:rsidRPr="00B94F57">
        <w:rPr>
          <w:rFonts w:ascii="Arial" w:hAnsi="Arial" w:cs="Arial"/>
          <w:sz w:val="18"/>
          <w:szCs w:val="18"/>
          <w:lang w:eastAsia="ru-RU"/>
        </w:rPr>
        <w:t xml:space="preserve">предоставленного с целью потребления коммунальной услуги, </w:t>
      </w:r>
      <w:r w:rsidR="00F7180D" w:rsidRPr="00B94F57">
        <w:rPr>
          <w:rFonts w:ascii="Arial" w:hAnsi="Arial" w:cs="Arial"/>
          <w:sz w:val="18"/>
          <w:szCs w:val="18"/>
        </w:rPr>
        <w:t xml:space="preserve">а также </w:t>
      </w:r>
      <w:r w:rsidR="00F7180D" w:rsidRPr="00B94F57">
        <w:rPr>
          <w:rFonts w:ascii="Arial" w:hAnsi="Arial" w:cs="Arial"/>
          <w:sz w:val="18"/>
          <w:szCs w:val="18"/>
          <w:lang w:eastAsia="ru-RU"/>
        </w:rPr>
        <w:t>ресурса,</w:t>
      </w:r>
      <w:r w:rsidR="00F7180D" w:rsidRPr="00B94F57">
        <w:rPr>
          <w:rFonts w:ascii="Arial" w:hAnsi="Arial" w:cs="Arial"/>
          <w:sz w:val="18"/>
          <w:szCs w:val="18"/>
        </w:rPr>
        <w:t xml:space="preserve"> </w:t>
      </w:r>
      <w:r w:rsidR="00F7180D" w:rsidRPr="00B94F57">
        <w:rPr>
          <w:rFonts w:ascii="Arial" w:hAnsi="Arial" w:cs="Arial"/>
          <w:sz w:val="18"/>
          <w:szCs w:val="18"/>
          <w:lang w:eastAsia="ru-RU"/>
        </w:rPr>
        <w:t xml:space="preserve">предоставленного на общедомовые нужды, рассчитывается по тарифам (ценам) для потребителей, установленным </w:t>
      </w:r>
      <w:proofErr w:type="spellStart"/>
      <w:r w:rsidR="00F7180D" w:rsidRPr="00B94F57">
        <w:rPr>
          <w:rFonts w:ascii="Arial" w:hAnsi="Arial" w:cs="Arial"/>
          <w:sz w:val="18"/>
          <w:szCs w:val="18"/>
          <w:lang w:eastAsia="ru-RU"/>
        </w:rPr>
        <w:t>ресурсоснабжающей</w:t>
      </w:r>
      <w:proofErr w:type="spellEnd"/>
      <w:r w:rsidR="00F7180D" w:rsidRPr="00B94F57">
        <w:rPr>
          <w:rFonts w:ascii="Arial" w:hAnsi="Arial" w:cs="Arial"/>
          <w:sz w:val="18"/>
          <w:szCs w:val="18"/>
          <w:lang w:eastAsia="ru-RU"/>
        </w:rPr>
        <w:t xml:space="preserve"> организации в порядке, определенном </w:t>
      </w:r>
      <w:hyperlink r:id="rId43" w:history="1">
        <w:r w:rsidR="00F7180D" w:rsidRPr="00B94F57">
          <w:rPr>
            <w:rFonts w:ascii="Arial" w:hAnsi="Arial" w:cs="Arial"/>
            <w:sz w:val="18"/>
            <w:szCs w:val="18"/>
            <w:lang w:eastAsia="ru-RU"/>
          </w:rPr>
          <w:t>законодательством</w:t>
        </w:r>
      </w:hyperlink>
      <w:r w:rsidR="00F7180D" w:rsidRPr="00B94F57">
        <w:rPr>
          <w:rFonts w:ascii="Arial" w:hAnsi="Arial" w:cs="Arial"/>
          <w:sz w:val="18"/>
          <w:szCs w:val="18"/>
          <w:lang w:eastAsia="ru-RU"/>
        </w:rPr>
        <w:t xml:space="preserve"> Российской Федерации о государственном регулировании цен (тарифов).</w:t>
      </w:r>
    </w:p>
    <w:p w:rsidR="00F7180D" w:rsidRPr="00B94F57" w:rsidRDefault="00262C5E"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B94F57">
        <w:rPr>
          <w:rFonts w:ascii="Arial" w:hAnsi="Arial" w:cs="Arial"/>
          <w:sz w:val="18"/>
          <w:szCs w:val="18"/>
          <w:lang w:eastAsia="ru-RU"/>
        </w:rPr>
        <w:t>Цены (тарифы) на электрическую энергию (мощность), поставляемую населению и приравненным к нему категориям потребителей ежегодно утверждаются Региональной тарифной комиссией Ставропольского края.</w:t>
      </w:r>
    </w:p>
    <w:p w:rsidR="00F7180D" w:rsidRPr="00F404E4" w:rsidRDefault="00262C5E" w:rsidP="00F7180D">
      <w:pPr>
        <w:tabs>
          <w:tab w:val="left" w:pos="420"/>
        </w:tabs>
        <w:ind w:left="30"/>
        <w:jc w:val="both"/>
        <w:rPr>
          <w:rFonts w:ascii="Arial" w:hAnsi="Arial" w:cs="Arial"/>
          <w:sz w:val="18"/>
          <w:szCs w:val="18"/>
        </w:rPr>
      </w:pPr>
      <w:r>
        <w:rPr>
          <w:rFonts w:ascii="Arial" w:hAnsi="Arial" w:cs="Arial"/>
          <w:sz w:val="18"/>
          <w:szCs w:val="18"/>
        </w:rPr>
        <w:t>6.5</w:t>
      </w:r>
      <w:r w:rsidR="00F7180D" w:rsidRPr="00F404E4">
        <w:rPr>
          <w:rFonts w:ascii="Arial" w:hAnsi="Arial" w:cs="Arial"/>
          <w:sz w:val="18"/>
          <w:szCs w:val="18"/>
        </w:rPr>
        <w:t>.</w:t>
      </w:r>
      <w:r w:rsidR="00F7180D" w:rsidRPr="00F404E4">
        <w:rPr>
          <w:rFonts w:ascii="Arial" w:hAnsi="Arial" w:cs="Arial"/>
          <w:sz w:val="18"/>
          <w:szCs w:val="18"/>
        </w:rPr>
        <w:tab/>
        <w:t>Расчетный месяц для оплаты, приобретенной электрической энергии устанавливается в один календарный месяц.</w:t>
      </w:r>
    </w:p>
    <w:p w:rsidR="00F7180D" w:rsidRPr="00F404E4" w:rsidRDefault="00262C5E" w:rsidP="00F7180D">
      <w:pPr>
        <w:tabs>
          <w:tab w:val="left" w:pos="420"/>
        </w:tabs>
        <w:ind w:left="30"/>
        <w:jc w:val="both"/>
        <w:rPr>
          <w:rFonts w:ascii="Arial" w:hAnsi="Arial" w:cs="Arial"/>
          <w:sz w:val="18"/>
          <w:szCs w:val="18"/>
        </w:rPr>
      </w:pPr>
      <w:r>
        <w:rPr>
          <w:rFonts w:ascii="Arial" w:hAnsi="Arial" w:cs="Arial"/>
          <w:sz w:val="18"/>
          <w:szCs w:val="18"/>
        </w:rPr>
        <w:t>6.6</w:t>
      </w:r>
      <w:r w:rsidR="00F7180D" w:rsidRPr="00F404E4">
        <w:rPr>
          <w:rFonts w:ascii="Arial" w:hAnsi="Arial" w:cs="Arial"/>
          <w:sz w:val="18"/>
          <w:szCs w:val="18"/>
        </w:rPr>
        <w:t>.</w:t>
      </w:r>
      <w:r w:rsidR="00F7180D" w:rsidRPr="00F404E4">
        <w:rPr>
          <w:rFonts w:ascii="Arial" w:hAnsi="Arial" w:cs="Arial"/>
          <w:sz w:val="18"/>
          <w:szCs w:val="18"/>
        </w:rPr>
        <w:tab/>
        <w:t xml:space="preserve">Потребитель вправе по своему выбору оплачивать объём потреблённого </w:t>
      </w:r>
      <w:r w:rsidR="00F7180D" w:rsidRPr="00F404E4">
        <w:rPr>
          <w:rFonts w:ascii="Arial" w:hAnsi="Arial" w:cs="Arial"/>
          <w:sz w:val="18"/>
          <w:szCs w:val="18"/>
          <w:lang w:eastAsia="ru-RU"/>
        </w:rPr>
        <w:t>коммунального ресурса,</w:t>
      </w:r>
      <w:r w:rsidR="00F7180D" w:rsidRPr="00F404E4">
        <w:rPr>
          <w:rFonts w:ascii="Arial" w:hAnsi="Arial" w:cs="Arial"/>
          <w:color w:val="FF0000"/>
          <w:sz w:val="18"/>
          <w:szCs w:val="18"/>
        </w:rPr>
        <w:t xml:space="preserve"> </w:t>
      </w:r>
      <w:r w:rsidR="00F7180D" w:rsidRPr="00F404E4">
        <w:rPr>
          <w:rFonts w:ascii="Arial" w:hAnsi="Arial" w:cs="Arial"/>
          <w:sz w:val="18"/>
          <w:szCs w:val="18"/>
          <w:lang w:eastAsia="ru-RU"/>
        </w:rPr>
        <w:t>предоставленного с целью потребления коммунальной услуги,</w:t>
      </w:r>
      <w:r w:rsidR="00F7180D" w:rsidRPr="00F404E4">
        <w:rPr>
          <w:rFonts w:ascii="Arial" w:hAnsi="Arial" w:cs="Arial"/>
          <w:sz w:val="18"/>
          <w:szCs w:val="18"/>
        </w:rPr>
        <w:t xml:space="preserve"> а также </w:t>
      </w:r>
      <w:r w:rsidR="00F7180D" w:rsidRPr="00F404E4">
        <w:rPr>
          <w:rFonts w:ascii="Arial" w:hAnsi="Arial" w:cs="Arial"/>
          <w:sz w:val="18"/>
          <w:szCs w:val="18"/>
          <w:lang w:eastAsia="ru-RU"/>
        </w:rPr>
        <w:t>ресурса,</w:t>
      </w:r>
      <w:r w:rsidR="00F7180D" w:rsidRPr="00F404E4">
        <w:rPr>
          <w:rFonts w:ascii="Arial" w:hAnsi="Arial" w:cs="Arial"/>
          <w:sz w:val="18"/>
          <w:szCs w:val="18"/>
        </w:rPr>
        <w:t xml:space="preserve"> </w:t>
      </w:r>
      <w:r w:rsidR="00F7180D" w:rsidRPr="00F404E4">
        <w:rPr>
          <w:rFonts w:ascii="Arial" w:hAnsi="Arial" w:cs="Arial"/>
          <w:sz w:val="18"/>
          <w:szCs w:val="18"/>
          <w:lang w:eastAsia="ru-RU"/>
        </w:rPr>
        <w:t>предоставленного на общедомовые нужды</w:t>
      </w:r>
      <w:r w:rsidR="00F7180D" w:rsidRPr="00F404E4">
        <w:rPr>
          <w:rFonts w:ascii="Arial" w:hAnsi="Arial" w:cs="Arial"/>
          <w:sz w:val="18"/>
          <w:szCs w:val="18"/>
        </w:rPr>
        <w:t xml:space="preserve"> наличными денежными средствами в кассу </w:t>
      </w:r>
      <w:proofErr w:type="spellStart"/>
      <w:r w:rsidR="00F7180D" w:rsidRPr="00F404E4">
        <w:rPr>
          <w:rFonts w:ascii="Arial" w:hAnsi="Arial" w:cs="Arial"/>
          <w:sz w:val="18"/>
          <w:szCs w:val="18"/>
        </w:rPr>
        <w:t>Ресурсоснабжающей</w:t>
      </w:r>
      <w:proofErr w:type="spellEnd"/>
      <w:r w:rsidR="00F7180D" w:rsidRPr="00F404E4">
        <w:rPr>
          <w:rFonts w:ascii="Arial" w:hAnsi="Arial" w:cs="Arial"/>
          <w:sz w:val="18"/>
          <w:szCs w:val="18"/>
        </w:rPr>
        <w:t xml:space="preserve"> организации либо</w:t>
      </w:r>
      <w:r w:rsidR="001548DC">
        <w:rPr>
          <w:rFonts w:ascii="Arial" w:hAnsi="Arial" w:cs="Arial"/>
          <w:sz w:val="18"/>
          <w:szCs w:val="18"/>
        </w:rPr>
        <w:t xml:space="preserve"> </w:t>
      </w:r>
      <w:r w:rsidR="00F7180D" w:rsidRPr="00F404E4">
        <w:rPr>
          <w:rFonts w:ascii="Arial" w:hAnsi="Arial" w:cs="Arial"/>
          <w:sz w:val="18"/>
          <w:szCs w:val="18"/>
        </w:rPr>
        <w:t xml:space="preserve">в безналичной форме с использованием банкоматов и платёжных терминалов, а также по сети Интернет через систему </w:t>
      </w:r>
      <w:proofErr w:type="spellStart"/>
      <w:r w:rsidR="00F7180D" w:rsidRPr="00F404E4">
        <w:rPr>
          <w:rFonts w:ascii="Arial" w:hAnsi="Arial" w:cs="Arial"/>
          <w:sz w:val="18"/>
          <w:szCs w:val="18"/>
        </w:rPr>
        <w:t>ОнЛ@йн</w:t>
      </w:r>
      <w:proofErr w:type="spellEnd"/>
      <w:r w:rsidR="00F7180D" w:rsidRPr="00F404E4">
        <w:rPr>
          <w:rFonts w:ascii="Arial" w:hAnsi="Arial" w:cs="Arial"/>
          <w:sz w:val="18"/>
          <w:szCs w:val="18"/>
        </w:rPr>
        <w:t xml:space="preserve">. </w:t>
      </w:r>
    </w:p>
    <w:p w:rsidR="00FC64CC" w:rsidRDefault="00262C5E"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6.7.</w:t>
      </w:r>
      <w:r w:rsidR="00FC64CC">
        <w:rPr>
          <w:rFonts w:ascii="Arial" w:hAnsi="Arial" w:cs="Arial"/>
          <w:sz w:val="18"/>
          <w:szCs w:val="18"/>
          <w:lang w:eastAsia="ru-RU"/>
        </w:rPr>
        <w:t xml:space="preserve"> </w:t>
      </w:r>
      <w:proofErr w:type="gramStart"/>
      <w:r w:rsidR="00F7180D" w:rsidRPr="00F404E4">
        <w:rPr>
          <w:rFonts w:ascii="Arial" w:hAnsi="Arial" w:cs="Arial"/>
          <w:sz w:val="18"/>
          <w:szCs w:val="18"/>
          <w:lang w:eastAsia="ru-RU"/>
        </w:rPr>
        <w:t xml:space="preserve">Если в ходе проводимой проверки достоверности предоставленных Потребителем сведений о показаниях индивидуального прибора учета и (или) проверки его состояния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и объемом коммунального ресурса, который был предъявлен потребителем и использован </w:t>
      </w:r>
      <w:proofErr w:type="spellStart"/>
      <w:r w:rsidR="00F7180D" w:rsidRPr="00F404E4">
        <w:rPr>
          <w:rFonts w:ascii="Arial" w:hAnsi="Arial" w:cs="Arial"/>
          <w:sz w:val="18"/>
          <w:szCs w:val="18"/>
          <w:lang w:eastAsia="ru-RU"/>
        </w:rPr>
        <w:t>Ресурсоснабжающей</w:t>
      </w:r>
      <w:proofErr w:type="spellEnd"/>
      <w:r w:rsidR="00F7180D" w:rsidRPr="00F404E4">
        <w:rPr>
          <w:rFonts w:ascii="Arial" w:hAnsi="Arial" w:cs="Arial"/>
          <w:sz w:val="18"/>
          <w:szCs w:val="18"/>
          <w:lang w:eastAsia="ru-RU"/>
        </w:rPr>
        <w:t xml:space="preserve"> организацией при расчете размера платы</w:t>
      </w:r>
      <w:proofErr w:type="gramEnd"/>
      <w:r w:rsidR="00F7180D" w:rsidRPr="00F404E4">
        <w:rPr>
          <w:rFonts w:ascii="Arial" w:hAnsi="Arial" w:cs="Arial"/>
          <w:sz w:val="18"/>
          <w:szCs w:val="18"/>
          <w:lang w:eastAsia="ru-RU"/>
        </w:rPr>
        <w:t xml:space="preserve"> </w:t>
      </w:r>
      <w:proofErr w:type="gramStart"/>
      <w:r w:rsidR="00F7180D" w:rsidRPr="00F404E4">
        <w:rPr>
          <w:rFonts w:ascii="Arial" w:hAnsi="Arial" w:cs="Arial"/>
          <w:sz w:val="18"/>
          <w:szCs w:val="18"/>
          <w:lang w:eastAsia="ru-RU"/>
        </w:rPr>
        <w:t xml:space="preserve">за коммунальный ресурс, предоставленный с целью потребления коммунальной услуги за предшествующий проверке расчетный период, то </w:t>
      </w:r>
      <w:proofErr w:type="spellStart"/>
      <w:r w:rsidR="00F7180D" w:rsidRPr="00F404E4">
        <w:rPr>
          <w:rFonts w:ascii="Arial" w:hAnsi="Arial" w:cs="Arial"/>
          <w:sz w:val="18"/>
          <w:szCs w:val="18"/>
          <w:lang w:eastAsia="ru-RU"/>
        </w:rPr>
        <w:t>Ресурсоснабжающая</w:t>
      </w:r>
      <w:proofErr w:type="spellEnd"/>
      <w:r w:rsidR="00F7180D" w:rsidRPr="00F404E4">
        <w:rPr>
          <w:rFonts w:ascii="Arial" w:hAnsi="Arial" w:cs="Arial"/>
          <w:sz w:val="18"/>
          <w:szCs w:val="18"/>
          <w:lang w:eastAsia="ru-RU"/>
        </w:rPr>
        <w:t xml:space="preserve"> организация обязана произвести перерасчет размера платы за коммунальный ресурс, предоставленный с целью потребления коммунальной услуги и направить потребителю требование о внесении </w:t>
      </w:r>
      <w:proofErr w:type="spellStart"/>
      <w:r w:rsidR="00F7180D" w:rsidRPr="00F404E4">
        <w:rPr>
          <w:rFonts w:ascii="Arial" w:hAnsi="Arial" w:cs="Arial"/>
          <w:sz w:val="18"/>
          <w:szCs w:val="18"/>
          <w:lang w:eastAsia="ru-RU"/>
        </w:rPr>
        <w:t>доначисленной</w:t>
      </w:r>
      <w:proofErr w:type="spellEnd"/>
      <w:r w:rsidR="00F7180D" w:rsidRPr="00F404E4">
        <w:rPr>
          <w:rFonts w:ascii="Arial" w:hAnsi="Arial" w:cs="Arial"/>
          <w:sz w:val="18"/>
          <w:szCs w:val="18"/>
          <w:lang w:eastAsia="ru-RU"/>
        </w:rPr>
        <w:t xml:space="preserve"> платы за предоставленные потребителю коммунальный ресурс, предоставленный с целью потребления коммунальной услуги, либо уведомление о размере платы, излишне начисленной потребителю.</w:t>
      </w:r>
      <w:r w:rsidR="00FC64CC">
        <w:rPr>
          <w:rFonts w:ascii="Arial" w:hAnsi="Arial" w:cs="Arial"/>
          <w:sz w:val="18"/>
          <w:szCs w:val="18"/>
          <w:lang w:eastAsia="ru-RU"/>
        </w:rPr>
        <w:t xml:space="preserve"> </w:t>
      </w:r>
      <w:proofErr w:type="gramEnd"/>
    </w:p>
    <w:p w:rsidR="00F7180D" w:rsidRDefault="00FC64CC" w:rsidP="00F7180D">
      <w:pPr>
        <w:suppressAutoHyphens w:val="0"/>
        <w:autoSpaceDE w:val="0"/>
        <w:autoSpaceDN w:val="0"/>
        <w:adjustRightInd w:val="0"/>
        <w:jc w:val="both"/>
        <w:rPr>
          <w:rFonts w:ascii="Arial" w:hAnsi="Arial" w:cs="Arial"/>
          <w:sz w:val="18"/>
          <w:szCs w:val="18"/>
          <w:lang w:eastAsia="ru-RU"/>
        </w:rPr>
      </w:pPr>
      <w:r>
        <w:rPr>
          <w:rFonts w:ascii="Arial" w:hAnsi="Arial" w:cs="Arial"/>
          <w:sz w:val="18"/>
          <w:szCs w:val="18"/>
          <w:lang w:eastAsia="ru-RU"/>
        </w:rPr>
        <w:tab/>
      </w:r>
      <w:r w:rsidR="00F7180D" w:rsidRPr="00F404E4">
        <w:rPr>
          <w:rFonts w:ascii="Arial" w:hAnsi="Arial" w:cs="Arial"/>
          <w:sz w:val="18"/>
          <w:szCs w:val="18"/>
          <w:lang w:eastAsia="ru-RU"/>
        </w:rPr>
        <w:t>Излишне уплаченные потребителем суммы подлежат зачету при оплате будущих расчетных периодов.</w:t>
      </w:r>
    </w:p>
    <w:p w:rsidR="008E4182" w:rsidRPr="000D7EDD" w:rsidRDefault="008E4182" w:rsidP="008E4182">
      <w:pPr>
        <w:tabs>
          <w:tab w:val="left" w:pos="420"/>
        </w:tabs>
        <w:jc w:val="both"/>
        <w:rPr>
          <w:rFonts w:ascii="Arial" w:hAnsi="Arial" w:cs="Arial"/>
          <w:sz w:val="18"/>
          <w:szCs w:val="18"/>
        </w:rPr>
      </w:pPr>
      <w:r>
        <w:rPr>
          <w:rFonts w:ascii="Arial" w:hAnsi="Arial" w:cs="Arial"/>
          <w:sz w:val="18"/>
          <w:szCs w:val="18"/>
          <w:lang w:eastAsia="ru-RU"/>
        </w:rPr>
        <w:t>6.8.</w:t>
      </w:r>
      <w:r w:rsidR="00FC64CC">
        <w:rPr>
          <w:rFonts w:ascii="Arial" w:hAnsi="Arial" w:cs="Arial"/>
          <w:sz w:val="18"/>
          <w:szCs w:val="18"/>
          <w:lang w:eastAsia="ru-RU"/>
        </w:rPr>
        <w:t xml:space="preserve"> </w:t>
      </w:r>
      <w:r w:rsidRPr="00CD6403">
        <w:rPr>
          <w:rFonts w:ascii="Arial" w:hAnsi="Arial" w:cs="Arial"/>
          <w:sz w:val="18"/>
          <w:szCs w:val="18"/>
        </w:rPr>
        <w:t xml:space="preserve">При </w:t>
      </w:r>
      <w:r w:rsidRPr="000D7EDD">
        <w:rPr>
          <w:rFonts w:ascii="Arial" w:hAnsi="Arial" w:cs="Arial"/>
          <w:sz w:val="18"/>
          <w:szCs w:val="18"/>
        </w:rPr>
        <w:t>отсутствии индивидуального прибора учёта, размер платы за потребляемую электроэнергию определяется исходя из нормативов потребления электроэнергии, утверждённых органом исполнительной власти в области регулирования тарифов по Ставропольскому краю.</w:t>
      </w:r>
    </w:p>
    <w:p w:rsidR="008E4182" w:rsidRPr="000D7EDD" w:rsidRDefault="008E4182" w:rsidP="008E4182">
      <w:pPr>
        <w:tabs>
          <w:tab w:val="left" w:pos="420"/>
        </w:tabs>
        <w:jc w:val="both"/>
        <w:rPr>
          <w:rFonts w:ascii="Arial" w:hAnsi="Arial" w:cs="Arial"/>
          <w:bCs/>
          <w:sz w:val="18"/>
          <w:szCs w:val="18"/>
        </w:rPr>
      </w:pPr>
      <w:r w:rsidRPr="000D7EDD">
        <w:rPr>
          <w:rFonts w:ascii="Arial" w:hAnsi="Arial" w:cs="Arial"/>
          <w:sz w:val="18"/>
          <w:szCs w:val="18"/>
        </w:rPr>
        <w:t>6.</w:t>
      </w:r>
      <w:r>
        <w:rPr>
          <w:rFonts w:ascii="Arial" w:hAnsi="Arial" w:cs="Arial"/>
          <w:sz w:val="18"/>
          <w:szCs w:val="18"/>
        </w:rPr>
        <w:t>9</w:t>
      </w:r>
      <w:r w:rsidRPr="000D7EDD">
        <w:rPr>
          <w:rFonts w:ascii="Arial" w:hAnsi="Arial" w:cs="Arial"/>
          <w:sz w:val="18"/>
          <w:szCs w:val="18"/>
        </w:rPr>
        <w:t>.</w:t>
      </w:r>
      <w:r w:rsidR="00FC64CC">
        <w:rPr>
          <w:rFonts w:ascii="Arial" w:hAnsi="Arial" w:cs="Arial"/>
          <w:sz w:val="18"/>
          <w:szCs w:val="18"/>
        </w:rPr>
        <w:t xml:space="preserve"> </w:t>
      </w:r>
      <w:r w:rsidRPr="000D7EDD">
        <w:rPr>
          <w:rFonts w:ascii="Arial" w:hAnsi="Arial" w:cs="Arial"/>
          <w:bCs/>
          <w:sz w:val="18"/>
          <w:szCs w:val="18"/>
        </w:rPr>
        <w:t>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8E4182" w:rsidRPr="000D7EDD" w:rsidRDefault="008E4182" w:rsidP="008E4182">
      <w:pPr>
        <w:tabs>
          <w:tab w:val="left" w:pos="420"/>
        </w:tabs>
        <w:jc w:val="both"/>
        <w:rPr>
          <w:rFonts w:ascii="Arial" w:hAnsi="Arial" w:cs="Arial"/>
          <w:sz w:val="18"/>
          <w:szCs w:val="18"/>
        </w:rPr>
      </w:pPr>
      <w:r w:rsidRPr="000D7EDD">
        <w:rPr>
          <w:rFonts w:ascii="Arial" w:hAnsi="Arial" w:cs="Arial"/>
          <w:bCs/>
          <w:sz w:val="18"/>
          <w:szCs w:val="18"/>
        </w:rPr>
        <w:t>6.</w:t>
      </w:r>
      <w:r>
        <w:rPr>
          <w:rFonts w:ascii="Arial" w:hAnsi="Arial" w:cs="Arial"/>
          <w:bCs/>
          <w:sz w:val="18"/>
          <w:szCs w:val="18"/>
        </w:rPr>
        <w:t>10</w:t>
      </w:r>
      <w:r w:rsidRPr="000D7EDD">
        <w:rPr>
          <w:rFonts w:ascii="Arial" w:hAnsi="Arial" w:cs="Arial"/>
          <w:bCs/>
          <w:sz w:val="18"/>
          <w:szCs w:val="18"/>
        </w:rPr>
        <w:t>.</w:t>
      </w:r>
      <w:r w:rsidR="00FC64CC">
        <w:rPr>
          <w:rFonts w:ascii="Arial" w:hAnsi="Arial" w:cs="Arial"/>
          <w:bCs/>
          <w:sz w:val="18"/>
          <w:szCs w:val="18"/>
        </w:rPr>
        <w:t xml:space="preserve"> </w:t>
      </w:r>
      <w:r w:rsidRPr="000D7EDD">
        <w:rPr>
          <w:rFonts w:ascii="Arial" w:hAnsi="Arial" w:cs="Arial"/>
          <w:bCs/>
          <w:sz w:val="18"/>
          <w:szCs w:val="18"/>
        </w:rPr>
        <w:t xml:space="preserve">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proofErr w:type="spellStart"/>
      <w:r w:rsidRPr="000D7EDD">
        <w:rPr>
          <w:rFonts w:ascii="Arial" w:hAnsi="Arial" w:cs="Arial"/>
          <w:bCs/>
          <w:sz w:val="18"/>
          <w:szCs w:val="18"/>
        </w:rPr>
        <w:t>ресурсоснабжающая</w:t>
      </w:r>
      <w:proofErr w:type="spellEnd"/>
      <w:r w:rsidRPr="000D7EDD">
        <w:rPr>
          <w:rFonts w:ascii="Arial" w:hAnsi="Arial" w:cs="Arial"/>
          <w:bCs/>
          <w:sz w:val="18"/>
          <w:szCs w:val="18"/>
        </w:rPr>
        <w:t xml:space="preserve"> организация производит перерасчет и (или) доначисление платы за коммунальную услугу в порядке, предусмотренном </w:t>
      </w:r>
      <w:hyperlink r:id="rId44" w:history="1">
        <w:r w:rsidRPr="000D7EDD">
          <w:rPr>
            <w:rFonts w:ascii="Arial" w:hAnsi="Arial" w:cs="Arial"/>
            <w:bCs/>
            <w:color w:val="0000FF"/>
            <w:sz w:val="18"/>
            <w:szCs w:val="18"/>
          </w:rPr>
          <w:t>Правилами</w:t>
        </w:r>
      </w:hyperlink>
      <w:r w:rsidRPr="000D7EDD">
        <w:rPr>
          <w:rFonts w:ascii="Arial" w:hAnsi="Arial" w:cs="Arial"/>
          <w:bCs/>
          <w:sz w:val="18"/>
          <w:szCs w:val="18"/>
        </w:rPr>
        <w:t xml:space="preserve"> предоставления коммунальных услуг.</w:t>
      </w:r>
    </w:p>
    <w:p w:rsidR="008E4182" w:rsidRPr="00F404E4" w:rsidRDefault="008E4182" w:rsidP="00F7180D">
      <w:pPr>
        <w:suppressAutoHyphens w:val="0"/>
        <w:autoSpaceDE w:val="0"/>
        <w:autoSpaceDN w:val="0"/>
        <w:adjustRightInd w:val="0"/>
        <w:jc w:val="both"/>
        <w:rPr>
          <w:rFonts w:ascii="Arial" w:hAnsi="Arial" w:cs="Arial"/>
          <w:sz w:val="18"/>
          <w:szCs w:val="18"/>
          <w:lang w:eastAsia="ru-RU"/>
        </w:rPr>
      </w:pPr>
    </w:p>
    <w:p w:rsidR="000E26D4" w:rsidRPr="0000498D" w:rsidRDefault="004811A7" w:rsidP="000E26D4">
      <w:pPr>
        <w:autoSpaceDE w:val="0"/>
        <w:autoSpaceDN w:val="0"/>
        <w:adjustRightInd w:val="0"/>
        <w:jc w:val="both"/>
        <w:outlineLvl w:val="0"/>
        <w:rPr>
          <w:bCs/>
          <w:sz w:val="18"/>
          <w:szCs w:val="18"/>
        </w:rPr>
      </w:pPr>
      <w:r>
        <w:rPr>
          <w:rFonts w:ascii="Arial" w:hAnsi="Arial" w:cs="Arial"/>
          <w:b/>
          <w:sz w:val="18"/>
          <w:szCs w:val="18"/>
        </w:rPr>
        <w:t>7</w:t>
      </w:r>
      <w:r w:rsidR="00F7180D" w:rsidRPr="00F404E4">
        <w:rPr>
          <w:rFonts w:ascii="Arial" w:hAnsi="Arial" w:cs="Arial"/>
          <w:b/>
          <w:sz w:val="18"/>
          <w:szCs w:val="18"/>
        </w:rPr>
        <w:t xml:space="preserve">.  </w:t>
      </w:r>
      <w:r w:rsidR="000E26D4">
        <w:rPr>
          <w:rFonts w:ascii="Arial" w:hAnsi="Arial" w:cs="Arial"/>
          <w:b/>
          <w:sz w:val="18"/>
          <w:szCs w:val="18"/>
        </w:rPr>
        <w:t>ОГРАНИЧЕНИЕ, ПРИОСТАНОВЛЕНИЕ, ВОЗОБНОВЛЕНИЕ ПРЕДОСТАВЛЕНИЯ КОММУНАЛЬНОЙ УСЛУГИ</w:t>
      </w:r>
    </w:p>
    <w:p w:rsidR="000E26D4" w:rsidRPr="0000498D" w:rsidRDefault="000E26D4" w:rsidP="000E26D4">
      <w:pPr>
        <w:autoSpaceDE w:val="0"/>
        <w:autoSpaceDN w:val="0"/>
        <w:adjustRightInd w:val="0"/>
        <w:jc w:val="both"/>
        <w:rPr>
          <w:rFonts w:ascii="Arial" w:hAnsi="Arial" w:cs="Arial"/>
          <w:bCs/>
          <w:sz w:val="18"/>
          <w:szCs w:val="18"/>
        </w:rPr>
      </w:pPr>
      <w:r w:rsidRPr="0000498D">
        <w:rPr>
          <w:rFonts w:ascii="Arial" w:hAnsi="Arial" w:cs="Arial"/>
          <w:sz w:val="18"/>
          <w:szCs w:val="18"/>
        </w:rPr>
        <w:t>7.1.</w:t>
      </w:r>
      <w:r w:rsidR="006A52AA">
        <w:rPr>
          <w:rFonts w:ascii="Arial" w:hAnsi="Arial" w:cs="Arial"/>
          <w:sz w:val="18"/>
          <w:szCs w:val="18"/>
        </w:rPr>
        <w:t xml:space="preserve"> </w:t>
      </w:r>
      <w:proofErr w:type="spellStart"/>
      <w:r w:rsidRPr="0000498D">
        <w:rPr>
          <w:rFonts w:ascii="Arial" w:hAnsi="Arial" w:cs="Arial"/>
          <w:bCs/>
          <w:sz w:val="18"/>
          <w:szCs w:val="18"/>
        </w:rPr>
        <w:t>Ресурсоснабжающая</w:t>
      </w:r>
      <w:proofErr w:type="spellEnd"/>
      <w:r w:rsidRPr="0000498D">
        <w:rPr>
          <w:rFonts w:ascii="Arial" w:hAnsi="Arial" w:cs="Arial"/>
          <w:bCs/>
          <w:sz w:val="18"/>
          <w:szCs w:val="18"/>
        </w:rPr>
        <w:t xml:space="preserve">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0E26D4" w:rsidRPr="0000498D" w:rsidRDefault="000E26D4" w:rsidP="000E26D4">
      <w:pPr>
        <w:autoSpaceDE w:val="0"/>
        <w:autoSpaceDN w:val="0"/>
        <w:adjustRightInd w:val="0"/>
        <w:jc w:val="both"/>
        <w:rPr>
          <w:rFonts w:ascii="Arial" w:hAnsi="Arial" w:cs="Arial"/>
          <w:bCs/>
          <w:sz w:val="18"/>
          <w:szCs w:val="18"/>
        </w:rPr>
      </w:pPr>
      <w:r>
        <w:rPr>
          <w:rFonts w:ascii="Arial" w:hAnsi="Arial" w:cs="Arial"/>
          <w:bCs/>
          <w:sz w:val="18"/>
          <w:szCs w:val="18"/>
        </w:rPr>
        <w:t>7.2.</w:t>
      </w:r>
      <w:r w:rsidRPr="0000498D">
        <w:rPr>
          <w:rFonts w:ascii="Arial" w:hAnsi="Arial" w:cs="Arial"/>
          <w:bCs/>
          <w:sz w:val="18"/>
          <w:szCs w:val="18"/>
        </w:rPr>
        <w:t xml:space="preserve">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0E26D4" w:rsidRPr="0000498D" w:rsidRDefault="000E26D4" w:rsidP="000E26D4">
      <w:pPr>
        <w:autoSpaceDE w:val="0"/>
        <w:autoSpaceDN w:val="0"/>
        <w:adjustRightInd w:val="0"/>
        <w:jc w:val="both"/>
        <w:rPr>
          <w:rFonts w:ascii="Arial" w:hAnsi="Arial" w:cs="Arial"/>
          <w:bCs/>
          <w:sz w:val="18"/>
          <w:szCs w:val="18"/>
        </w:rPr>
      </w:pPr>
      <w:r>
        <w:rPr>
          <w:rFonts w:ascii="Arial" w:hAnsi="Arial" w:cs="Arial"/>
          <w:bCs/>
          <w:sz w:val="18"/>
          <w:szCs w:val="18"/>
        </w:rPr>
        <w:t>7.3</w:t>
      </w:r>
      <w:r w:rsidRPr="0000498D">
        <w:rPr>
          <w:rFonts w:ascii="Arial" w:hAnsi="Arial" w:cs="Arial"/>
          <w:bCs/>
          <w:sz w:val="18"/>
          <w:szCs w:val="18"/>
        </w:rPr>
        <w:t xml:space="preserve">. При ограничении предоставления коммунальной услуги </w:t>
      </w:r>
      <w:proofErr w:type="spellStart"/>
      <w:r w:rsidRPr="0000498D">
        <w:rPr>
          <w:rFonts w:ascii="Arial" w:hAnsi="Arial" w:cs="Arial"/>
          <w:bCs/>
          <w:sz w:val="18"/>
          <w:szCs w:val="18"/>
        </w:rPr>
        <w:t>ресурсоснабжающая</w:t>
      </w:r>
      <w:proofErr w:type="spellEnd"/>
      <w:r w:rsidRPr="0000498D">
        <w:rPr>
          <w:rFonts w:ascii="Arial" w:hAnsi="Arial" w:cs="Arial"/>
          <w:bCs/>
          <w:sz w:val="18"/>
          <w:szCs w:val="18"/>
        </w:rPr>
        <w:t xml:space="preserve">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0E26D4" w:rsidRPr="0000498D" w:rsidRDefault="000E26D4" w:rsidP="000E26D4">
      <w:pPr>
        <w:autoSpaceDE w:val="0"/>
        <w:autoSpaceDN w:val="0"/>
        <w:adjustRightInd w:val="0"/>
        <w:jc w:val="both"/>
        <w:rPr>
          <w:rFonts w:ascii="Arial" w:hAnsi="Arial" w:cs="Arial"/>
          <w:bCs/>
          <w:sz w:val="18"/>
          <w:szCs w:val="18"/>
        </w:rPr>
      </w:pPr>
      <w:r>
        <w:rPr>
          <w:rFonts w:ascii="Arial" w:hAnsi="Arial" w:cs="Arial"/>
          <w:bCs/>
          <w:sz w:val="18"/>
          <w:szCs w:val="18"/>
        </w:rPr>
        <w:tab/>
      </w:r>
      <w:r w:rsidRPr="0000498D">
        <w:rPr>
          <w:rFonts w:ascii="Arial" w:hAnsi="Arial" w:cs="Arial"/>
          <w:bCs/>
          <w:sz w:val="18"/>
          <w:szCs w:val="18"/>
        </w:rPr>
        <w:t>При приостановлении предоставления коммунальной услуги</w:t>
      </w:r>
      <w:r w:rsidR="00BD2BA2">
        <w:rPr>
          <w:rFonts w:ascii="Arial" w:hAnsi="Arial" w:cs="Arial"/>
          <w:bCs/>
          <w:sz w:val="18"/>
          <w:szCs w:val="18"/>
        </w:rPr>
        <w:t xml:space="preserve"> </w:t>
      </w:r>
      <w:proofErr w:type="spellStart"/>
      <w:r w:rsidRPr="0000498D">
        <w:rPr>
          <w:rFonts w:ascii="Arial" w:hAnsi="Arial" w:cs="Arial"/>
          <w:bCs/>
          <w:sz w:val="18"/>
          <w:szCs w:val="18"/>
        </w:rPr>
        <w:t>ресурсоснабжающая</w:t>
      </w:r>
      <w:proofErr w:type="spellEnd"/>
      <w:r w:rsidRPr="0000498D">
        <w:rPr>
          <w:rFonts w:ascii="Arial" w:hAnsi="Arial" w:cs="Arial"/>
          <w:bCs/>
          <w:sz w:val="18"/>
          <w:szCs w:val="18"/>
        </w:rPr>
        <w:t xml:space="preserve"> организация временно прекращает ее предоставление потребителю.</w:t>
      </w:r>
    </w:p>
    <w:p w:rsidR="000E26D4" w:rsidRPr="0000498D" w:rsidRDefault="000E26D4" w:rsidP="000E26D4">
      <w:pPr>
        <w:tabs>
          <w:tab w:val="left" w:pos="848"/>
        </w:tabs>
        <w:jc w:val="both"/>
        <w:rPr>
          <w:rFonts w:ascii="Arial" w:hAnsi="Arial" w:cs="Arial"/>
          <w:b/>
          <w:sz w:val="18"/>
          <w:szCs w:val="18"/>
        </w:rPr>
      </w:pPr>
      <w:r>
        <w:rPr>
          <w:rFonts w:ascii="Arial" w:hAnsi="Arial" w:cs="Arial"/>
          <w:bCs/>
          <w:sz w:val="18"/>
          <w:szCs w:val="18"/>
        </w:rPr>
        <w:t>7.4</w:t>
      </w:r>
      <w:r w:rsidRPr="0000498D">
        <w:rPr>
          <w:rFonts w:ascii="Arial" w:hAnsi="Arial" w:cs="Arial"/>
          <w:bCs/>
          <w:sz w:val="18"/>
          <w:szCs w:val="18"/>
        </w:rPr>
        <w:t xml:space="preserve">.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proofErr w:type="spellStart"/>
      <w:r w:rsidRPr="0000498D">
        <w:rPr>
          <w:rFonts w:ascii="Arial" w:hAnsi="Arial" w:cs="Arial"/>
          <w:bCs/>
          <w:sz w:val="18"/>
          <w:szCs w:val="18"/>
        </w:rPr>
        <w:t>ресурсоснабжающей</w:t>
      </w:r>
      <w:proofErr w:type="spellEnd"/>
      <w:r w:rsidRPr="0000498D">
        <w:rPr>
          <w:rFonts w:ascii="Arial" w:hAnsi="Arial" w:cs="Arial"/>
          <w:bCs/>
          <w:sz w:val="18"/>
          <w:szCs w:val="18"/>
        </w:rPr>
        <w:t xml:space="preserve">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r w:rsidRPr="0000498D">
        <w:rPr>
          <w:rFonts w:ascii="Arial" w:hAnsi="Arial" w:cs="Arial"/>
          <w:b/>
          <w:sz w:val="18"/>
          <w:szCs w:val="18"/>
        </w:rPr>
        <w:t xml:space="preserve"> </w:t>
      </w:r>
    </w:p>
    <w:p w:rsidR="000E26D4" w:rsidRDefault="000E26D4" w:rsidP="00F7180D">
      <w:pPr>
        <w:tabs>
          <w:tab w:val="left" w:pos="848"/>
        </w:tabs>
        <w:ind w:left="30"/>
        <w:jc w:val="both"/>
        <w:rPr>
          <w:rFonts w:ascii="Arial" w:hAnsi="Arial" w:cs="Arial"/>
          <w:b/>
          <w:sz w:val="18"/>
          <w:szCs w:val="18"/>
        </w:rPr>
      </w:pPr>
    </w:p>
    <w:p w:rsidR="00F7180D" w:rsidRPr="00F404E4" w:rsidRDefault="000E26D4" w:rsidP="00F7180D">
      <w:pPr>
        <w:tabs>
          <w:tab w:val="left" w:pos="848"/>
        </w:tabs>
        <w:ind w:left="30"/>
        <w:jc w:val="both"/>
        <w:rPr>
          <w:rFonts w:ascii="Arial" w:hAnsi="Arial" w:cs="Arial"/>
          <w:sz w:val="18"/>
          <w:szCs w:val="18"/>
        </w:rPr>
      </w:pPr>
      <w:r>
        <w:rPr>
          <w:rFonts w:ascii="Arial" w:hAnsi="Arial" w:cs="Arial"/>
          <w:b/>
          <w:sz w:val="18"/>
          <w:szCs w:val="18"/>
        </w:rPr>
        <w:t xml:space="preserve">8. </w:t>
      </w:r>
      <w:r w:rsidR="00F7180D" w:rsidRPr="00F404E4">
        <w:rPr>
          <w:rFonts w:ascii="Arial" w:hAnsi="Arial" w:cs="Arial"/>
          <w:b/>
          <w:sz w:val="18"/>
          <w:szCs w:val="18"/>
        </w:rPr>
        <w:t>ОТВЕТСТВЕННОСТЬ СТОРОН</w:t>
      </w:r>
    </w:p>
    <w:p w:rsidR="00F7180D" w:rsidRDefault="00923727" w:rsidP="00F7180D">
      <w:pPr>
        <w:tabs>
          <w:tab w:val="left" w:pos="510"/>
        </w:tabs>
        <w:ind w:left="30"/>
        <w:jc w:val="both"/>
        <w:rPr>
          <w:rFonts w:ascii="Arial" w:hAnsi="Arial" w:cs="Arial"/>
          <w:sz w:val="18"/>
          <w:szCs w:val="18"/>
        </w:rPr>
      </w:pPr>
      <w:r>
        <w:rPr>
          <w:rFonts w:ascii="Arial" w:hAnsi="Arial" w:cs="Arial"/>
          <w:sz w:val="18"/>
          <w:szCs w:val="18"/>
        </w:rPr>
        <w:t>8</w:t>
      </w:r>
      <w:r w:rsidR="00F7180D" w:rsidRPr="00F404E4">
        <w:rPr>
          <w:rFonts w:ascii="Arial" w:hAnsi="Arial" w:cs="Arial"/>
          <w:sz w:val="18"/>
          <w:szCs w:val="18"/>
        </w:rPr>
        <w:t>.1.</w:t>
      </w:r>
      <w:r w:rsidR="006A52AA">
        <w:rPr>
          <w:rFonts w:ascii="Arial" w:hAnsi="Arial" w:cs="Arial"/>
          <w:sz w:val="18"/>
          <w:szCs w:val="18"/>
        </w:rPr>
        <w:t xml:space="preserve"> </w:t>
      </w:r>
      <w:r w:rsidRPr="00502209">
        <w:rPr>
          <w:rFonts w:ascii="Arial" w:hAnsi="Arial" w:cs="Arial"/>
          <w:sz w:val="18"/>
          <w:szCs w:val="18"/>
        </w:rPr>
        <w:t xml:space="preserve">Стороны несут ответственность за неисполнение или ненадлежащее исполнение обязательств по данному договору </w:t>
      </w:r>
      <w:r w:rsidRPr="00502209">
        <w:rPr>
          <w:rFonts w:ascii="Arial" w:hAnsi="Arial" w:cs="Arial"/>
          <w:bCs/>
          <w:sz w:val="18"/>
          <w:szCs w:val="18"/>
        </w:rPr>
        <w:t>в размере и порядке, которые установлены законодательством Российской Федерации</w:t>
      </w:r>
      <w:r w:rsidRPr="00502209">
        <w:rPr>
          <w:rFonts w:ascii="Arial" w:hAnsi="Arial" w:cs="Arial"/>
          <w:sz w:val="18"/>
          <w:szCs w:val="18"/>
        </w:rPr>
        <w:t xml:space="preserve"> и настоящим договором</w:t>
      </w:r>
      <w:r w:rsidR="00F7180D" w:rsidRPr="00F404E4">
        <w:rPr>
          <w:rFonts w:ascii="Arial" w:hAnsi="Arial" w:cs="Arial"/>
          <w:sz w:val="18"/>
          <w:szCs w:val="18"/>
        </w:rPr>
        <w:t>.</w:t>
      </w:r>
    </w:p>
    <w:p w:rsidR="00E71710" w:rsidRDefault="00923727" w:rsidP="00923727">
      <w:pPr>
        <w:tabs>
          <w:tab w:val="left" w:pos="510"/>
        </w:tabs>
        <w:jc w:val="both"/>
        <w:rPr>
          <w:rFonts w:ascii="Arial" w:hAnsi="Arial" w:cs="Arial"/>
          <w:sz w:val="18"/>
          <w:szCs w:val="18"/>
        </w:rPr>
      </w:pPr>
      <w:r>
        <w:rPr>
          <w:rFonts w:ascii="Arial" w:hAnsi="Arial" w:cs="Arial"/>
          <w:sz w:val="18"/>
          <w:szCs w:val="18"/>
        </w:rPr>
        <w:t>8</w:t>
      </w:r>
      <w:r w:rsidRPr="00502209">
        <w:rPr>
          <w:rFonts w:ascii="Arial" w:hAnsi="Arial" w:cs="Arial"/>
          <w:sz w:val="18"/>
          <w:szCs w:val="18"/>
        </w:rPr>
        <w:t>.2.</w:t>
      </w:r>
      <w:r w:rsidR="006A52AA">
        <w:rPr>
          <w:rFonts w:ascii="Arial" w:hAnsi="Arial" w:cs="Arial"/>
          <w:sz w:val="18"/>
          <w:szCs w:val="18"/>
        </w:rPr>
        <w:t xml:space="preserve"> </w:t>
      </w:r>
      <w:proofErr w:type="spellStart"/>
      <w:r w:rsidR="00E71710" w:rsidRPr="003855F7">
        <w:rPr>
          <w:rFonts w:ascii="Arial" w:hAnsi="Arial" w:cs="Arial"/>
          <w:sz w:val="18"/>
          <w:szCs w:val="18"/>
        </w:rPr>
        <w:t>Ресурсоснабжающая</w:t>
      </w:r>
      <w:proofErr w:type="spellEnd"/>
      <w:r w:rsidR="00E71710" w:rsidRPr="003855F7">
        <w:rPr>
          <w:rFonts w:ascii="Arial" w:hAnsi="Arial" w:cs="Arial"/>
          <w:sz w:val="18"/>
          <w:szCs w:val="18"/>
        </w:rPr>
        <w:t xml:space="preserve"> организация несёт ответственность перед Потребителем за надежность снабжения его </w:t>
      </w:r>
      <w:r w:rsidR="00E71710" w:rsidRPr="003855F7">
        <w:rPr>
          <w:rFonts w:ascii="Arial" w:hAnsi="Arial" w:cs="Arial"/>
          <w:sz w:val="18"/>
          <w:szCs w:val="18"/>
          <w:lang w:eastAsia="ru-RU"/>
        </w:rPr>
        <w:t xml:space="preserve">коммунальным ресурсом </w:t>
      </w:r>
      <w:r w:rsidR="00E71710" w:rsidRPr="003855F7">
        <w:rPr>
          <w:rFonts w:ascii="Arial" w:hAnsi="Arial" w:cs="Arial"/>
          <w:sz w:val="18"/>
          <w:szCs w:val="18"/>
        </w:rPr>
        <w:t xml:space="preserve">и соблюдения показателей ее качества </w:t>
      </w:r>
      <w:r w:rsidR="00E71710" w:rsidRPr="003855F7">
        <w:rPr>
          <w:rFonts w:ascii="Arial" w:hAnsi="Arial" w:cs="Arial"/>
          <w:sz w:val="18"/>
          <w:szCs w:val="18"/>
          <w:lang w:eastAsia="ru-RU"/>
        </w:rPr>
        <w:t>до границы раздела элементов внутридомовых инженерных систем и централизованных сетей инженерно-технического обеспечения.</w:t>
      </w:r>
    </w:p>
    <w:p w:rsidR="00E71710" w:rsidRPr="003855F7" w:rsidRDefault="00E71710" w:rsidP="00E71710">
      <w:pPr>
        <w:pStyle w:val="22"/>
        <w:tabs>
          <w:tab w:val="left" w:pos="0"/>
          <w:tab w:val="left" w:pos="709"/>
        </w:tabs>
        <w:ind w:left="30"/>
        <w:rPr>
          <w:rFonts w:ascii="Arial" w:hAnsi="Arial" w:cs="Arial"/>
          <w:b w:val="0"/>
          <w:sz w:val="18"/>
          <w:szCs w:val="18"/>
        </w:rPr>
      </w:pPr>
      <w:r w:rsidRPr="00E71710">
        <w:rPr>
          <w:rFonts w:ascii="Arial" w:hAnsi="Arial" w:cs="Arial"/>
          <w:b w:val="0"/>
          <w:sz w:val="18"/>
          <w:szCs w:val="18"/>
        </w:rPr>
        <w:t>8.3.</w:t>
      </w:r>
      <w:r>
        <w:rPr>
          <w:rFonts w:ascii="Arial" w:hAnsi="Arial" w:cs="Arial"/>
          <w:sz w:val="18"/>
          <w:szCs w:val="18"/>
        </w:rPr>
        <w:t xml:space="preserve"> </w:t>
      </w:r>
      <w:r w:rsidRPr="003855F7">
        <w:rPr>
          <w:rFonts w:ascii="Arial" w:hAnsi="Arial" w:cs="Arial"/>
          <w:b w:val="0"/>
          <w:sz w:val="18"/>
          <w:szCs w:val="18"/>
        </w:rPr>
        <w:t>Потребитель несёт ответственность:</w:t>
      </w:r>
    </w:p>
    <w:p w:rsidR="00E71710" w:rsidRDefault="00E71710" w:rsidP="00E71710">
      <w:pPr>
        <w:pStyle w:val="22"/>
        <w:tabs>
          <w:tab w:val="left" w:pos="0"/>
          <w:tab w:val="left" w:pos="360"/>
        </w:tabs>
        <w:ind w:left="30"/>
        <w:rPr>
          <w:rFonts w:ascii="Arial" w:hAnsi="Arial" w:cs="Arial"/>
          <w:b w:val="0"/>
          <w:bCs/>
          <w:sz w:val="18"/>
          <w:szCs w:val="18"/>
        </w:rPr>
      </w:pPr>
      <w:r w:rsidRPr="003855F7">
        <w:rPr>
          <w:rFonts w:ascii="Arial" w:hAnsi="Arial" w:cs="Arial"/>
          <w:b w:val="0"/>
          <w:sz w:val="18"/>
          <w:szCs w:val="18"/>
        </w:rPr>
        <w:tab/>
        <w:t xml:space="preserve">а) </w:t>
      </w:r>
      <w:r w:rsidRPr="003855F7">
        <w:rPr>
          <w:rFonts w:ascii="Arial" w:hAnsi="Arial" w:cs="Arial"/>
          <w:b w:val="0"/>
          <w:bCs/>
          <w:sz w:val="18"/>
          <w:szCs w:val="18"/>
        </w:rPr>
        <w:t xml:space="preserve">за невнесение, несвоевременное внесение платы за коммунальную услугу и (или) внесение такой платы не в полном объеме в виде уплаты </w:t>
      </w:r>
      <w:proofErr w:type="spellStart"/>
      <w:r w:rsidRPr="003855F7">
        <w:rPr>
          <w:rFonts w:ascii="Arial" w:hAnsi="Arial" w:cs="Arial"/>
          <w:b w:val="0"/>
          <w:bCs/>
          <w:sz w:val="18"/>
          <w:szCs w:val="18"/>
        </w:rPr>
        <w:t>ресурсоснабжающей</w:t>
      </w:r>
      <w:proofErr w:type="spellEnd"/>
      <w:r w:rsidRPr="003855F7">
        <w:rPr>
          <w:rFonts w:ascii="Arial" w:hAnsi="Arial" w:cs="Arial"/>
          <w:b w:val="0"/>
          <w:bCs/>
          <w:sz w:val="18"/>
          <w:szCs w:val="18"/>
        </w:rPr>
        <w:t xml:space="preserve"> организации пени в размере, установленном законодательством</w:t>
      </w:r>
      <w:r w:rsidRPr="00174B94">
        <w:rPr>
          <w:rFonts w:ascii="Arial" w:hAnsi="Arial" w:cs="Arial"/>
          <w:b w:val="0"/>
          <w:bCs/>
          <w:sz w:val="18"/>
          <w:szCs w:val="18"/>
        </w:rPr>
        <w:t xml:space="preserve"> Российской Федерации</w:t>
      </w:r>
      <w:r>
        <w:rPr>
          <w:rFonts w:ascii="Arial" w:hAnsi="Arial" w:cs="Arial"/>
          <w:b w:val="0"/>
          <w:bCs/>
          <w:sz w:val="18"/>
          <w:szCs w:val="18"/>
        </w:rPr>
        <w:t>;</w:t>
      </w:r>
    </w:p>
    <w:p w:rsidR="00E71710" w:rsidRPr="00F404E4" w:rsidRDefault="00E71710" w:rsidP="00E71710">
      <w:pPr>
        <w:pStyle w:val="22"/>
        <w:tabs>
          <w:tab w:val="left" w:pos="0"/>
          <w:tab w:val="left" w:pos="360"/>
        </w:tabs>
        <w:ind w:left="30"/>
        <w:rPr>
          <w:rFonts w:ascii="Arial" w:hAnsi="Arial" w:cs="Arial"/>
          <w:b w:val="0"/>
          <w:sz w:val="18"/>
          <w:szCs w:val="18"/>
        </w:rPr>
      </w:pPr>
      <w:r>
        <w:rPr>
          <w:rFonts w:ascii="Arial" w:hAnsi="Arial" w:cs="Arial"/>
          <w:b w:val="0"/>
          <w:bCs/>
          <w:sz w:val="18"/>
          <w:szCs w:val="18"/>
        </w:rPr>
        <w:lastRenderedPageBreak/>
        <w:tab/>
        <w:t xml:space="preserve">б) за </w:t>
      </w:r>
      <w:r w:rsidRPr="00174B94">
        <w:rPr>
          <w:rFonts w:ascii="Arial" w:hAnsi="Arial" w:cs="Arial"/>
          <w:b w:val="0"/>
          <w:sz w:val="18"/>
          <w:szCs w:val="18"/>
        </w:rPr>
        <w:t>использование бытовых машин (приборов, оборудования), мощностью подключения которых превышает максимально допустимые</w:t>
      </w:r>
      <w:r w:rsidRPr="00F404E4">
        <w:rPr>
          <w:rFonts w:ascii="Arial" w:hAnsi="Arial" w:cs="Arial"/>
          <w:b w:val="0"/>
          <w:sz w:val="18"/>
          <w:szCs w:val="18"/>
        </w:rPr>
        <w:t xml:space="preserve"> нагрузки, рассчитанные исходя из технических характеристиках внутридомовых инженерных систем;</w:t>
      </w:r>
    </w:p>
    <w:p w:rsidR="00E71710" w:rsidRPr="00F404E4" w:rsidRDefault="00E71710" w:rsidP="00E71710">
      <w:pPr>
        <w:pStyle w:val="22"/>
        <w:tabs>
          <w:tab w:val="left" w:pos="0"/>
          <w:tab w:val="left" w:pos="360"/>
        </w:tabs>
        <w:ind w:left="30"/>
        <w:rPr>
          <w:rFonts w:ascii="Arial" w:hAnsi="Arial" w:cs="Arial"/>
          <w:b w:val="0"/>
          <w:sz w:val="18"/>
          <w:szCs w:val="18"/>
        </w:rPr>
      </w:pPr>
      <w:r>
        <w:rPr>
          <w:rFonts w:ascii="Arial" w:hAnsi="Arial" w:cs="Arial"/>
          <w:b w:val="0"/>
          <w:sz w:val="18"/>
          <w:szCs w:val="18"/>
        </w:rPr>
        <w:tab/>
        <w:t>в</w:t>
      </w:r>
      <w:r w:rsidRPr="00F404E4">
        <w:rPr>
          <w:rFonts w:ascii="Arial" w:hAnsi="Arial" w:cs="Arial"/>
          <w:b w:val="0"/>
          <w:sz w:val="18"/>
          <w:szCs w:val="18"/>
        </w:rPr>
        <w:t xml:space="preserve">) </w:t>
      </w:r>
      <w:r>
        <w:rPr>
          <w:rFonts w:ascii="Arial" w:hAnsi="Arial" w:cs="Arial"/>
          <w:b w:val="0"/>
          <w:sz w:val="18"/>
          <w:szCs w:val="18"/>
        </w:rPr>
        <w:t xml:space="preserve">за </w:t>
      </w:r>
      <w:r w:rsidRPr="00F404E4">
        <w:rPr>
          <w:rFonts w:ascii="Arial" w:hAnsi="Arial" w:cs="Arial"/>
          <w:b w:val="0"/>
          <w:sz w:val="18"/>
          <w:szCs w:val="18"/>
        </w:rPr>
        <w:t xml:space="preserve">несанкционированное подключение оборудования </w:t>
      </w:r>
      <w:r w:rsidRPr="00F404E4">
        <w:rPr>
          <w:rFonts w:ascii="Arial" w:hAnsi="Arial" w:cs="Arial"/>
          <w:b w:val="0"/>
          <w:sz w:val="18"/>
          <w:szCs w:val="18"/>
          <w:lang w:eastAsia="ru-RU"/>
        </w:rPr>
        <w:t>внутридомовым инженерным системам или</w:t>
      </w:r>
      <w:r w:rsidRPr="00F404E4">
        <w:rPr>
          <w:rFonts w:ascii="Arial" w:hAnsi="Arial" w:cs="Arial"/>
          <w:sz w:val="18"/>
          <w:szCs w:val="18"/>
          <w:lang w:eastAsia="ru-RU"/>
        </w:rPr>
        <w:t xml:space="preserve"> </w:t>
      </w:r>
      <w:r w:rsidRPr="00F404E4">
        <w:rPr>
          <w:rFonts w:ascii="Arial" w:hAnsi="Arial" w:cs="Arial"/>
          <w:b w:val="0"/>
          <w:sz w:val="18"/>
          <w:szCs w:val="18"/>
        </w:rPr>
        <w:t>к централизованным сетям инженерно-технического обеспечения напрямую или в обход приборов учёта;</w:t>
      </w:r>
    </w:p>
    <w:p w:rsidR="00E71710" w:rsidRPr="00F404E4" w:rsidRDefault="00E71710" w:rsidP="00E71710">
      <w:pPr>
        <w:pStyle w:val="22"/>
        <w:tabs>
          <w:tab w:val="left" w:pos="0"/>
          <w:tab w:val="left" w:pos="360"/>
        </w:tabs>
        <w:ind w:left="30"/>
        <w:rPr>
          <w:rFonts w:ascii="Arial" w:hAnsi="Arial" w:cs="Arial"/>
          <w:b w:val="0"/>
          <w:sz w:val="18"/>
          <w:szCs w:val="18"/>
        </w:rPr>
      </w:pPr>
      <w:r>
        <w:rPr>
          <w:rFonts w:ascii="Arial" w:hAnsi="Arial" w:cs="Arial"/>
          <w:b w:val="0"/>
          <w:sz w:val="18"/>
          <w:szCs w:val="18"/>
        </w:rPr>
        <w:tab/>
        <w:t>г</w:t>
      </w:r>
      <w:r w:rsidRPr="00F404E4">
        <w:rPr>
          <w:rFonts w:ascii="Arial" w:hAnsi="Arial" w:cs="Arial"/>
          <w:b w:val="0"/>
          <w:sz w:val="18"/>
          <w:szCs w:val="18"/>
        </w:rPr>
        <w:t>) внесение изменений во  внутридомовые инженерные системы;</w:t>
      </w:r>
    </w:p>
    <w:p w:rsidR="00E71710" w:rsidRDefault="00E71710" w:rsidP="00E71710">
      <w:pPr>
        <w:tabs>
          <w:tab w:val="left" w:pos="510"/>
        </w:tabs>
        <w:jc w:val="both"/>
        <w:rPr>
          <w:rFonts w:ascii="Arial" w:hAnsi="Arial" w:cs="Arial"/>
          <w:sz w:val="18"/>
          <w:szCs w:val="18"/>
        </w:rPr>
      </w:pPr>
      <w:r>
        <w:rPr>
          <w:rFonts w:ascii="Arial" w:hAnsi="Arial" w:cs="Arial"/>
          <w:sz w:val="18"/>
          <w:szCs w:val="18"/>
        </w:rPr>
        <w:tab/>
      </w:r>
      <w:r w:rsidRPr="00BD4C61">
        <w:rPr>
          <w:rFonts w:ascii="Arial" w:hAnsi="Arial" w:cs="Arial"/>
          <w:sz w:val="18"/>
          <w:szCs w:val="18"/>
        </w:rPr>
        <w:t>д) самовольное нарушение пломб на индивидуальных приборах учёта и в местах их подключения (крепления), демонтаж</w:t>
      </w:r>
      <w:r>
        <w:rPr>
          <w:rFonts w:ascii="Arial" w:hAnsi="Arial" w:cs="Arial"/>
          <w:sz w:val="18"/>
          <w:szCs w:val="18"/>
        </w:rPr>
        <w:t xml:space="preserve"> </w:t>
      </w:r>
      <w:r w:rsidRPr="00BD4C61">
        <w:rPr>
          <w:rFonts w:ascii="Arial" w:hAnsi="Arial" w:cs="Arial"/>
          <w:sz w:val="18"/>
          <w:szCs w:val="18"/>
        </w:rPr>
        <w:t>и несанкционированное</w:t>
      </w:r>
      <w:r>
        <w:rPr>
          <w:rFonts w:ascii="Arial" w:hAnsi="Arial" w:cs="Arial"/>
          <w:sz w:val="18"/>
          <w:szCs w:val="18"/>
        </w:rPr>
        <w:t xml:space="preserve"> </w:t>
      </w:r>
      <w:r w:rsidRPr="00BD4C61">
        <w:rPr>
          <w:rFonts w:ascii="Arial" w:hAnsi="Arial" w:cs="Arial"/>
          <w:sz w:val="18"/>
          <w:szCs w:val="18"/>
        </w:rPr>
        <w:t>вмешательство</w:t>
      </w:r>
      <w:r>
        <w:rPr>
          <w:rFonts w:ascii="Arial" w:hAnsi="Arial" w:cs="Arial"/>
          <w:sz w:val="18"/>
          <w:szCs w:val="18"/>
        </w:rPr>
        <w:t xml:space="preserve"> </w:t>
      </w:r>
      <w:r w:rsidRPr="00BD4C61">
        <w:rPr>
          <w:rFonts w:ascii="Arial" w:hAnsi="Arial" w:cs="Arial"/>
          <w:sz w:val="18"/>
          <w:szCs w:val="18"/>
        </w:rPr>
        <w:t>в</w:t>
      </w:r>
      <w:r>
        <w:rPr>
          <w:rFonts w:ascii="Arial" w:hAnsi="Arial" w:cs="Arial"/>
          <w:sz w:val="18"/>
          <w:szCs w:val="18"/>
        </w:rPr>
        <w:t xml:space="preserve"> </w:t>
      </w:r>
      <w:r w:rsidRPr="00BD4C61">
        <w:rPr>
          <w:rFonts w:ascii="Arial" w:hAnsi="Arial" w:cs="Arial"/>
          <w:sz w:val="18"/>
          <w:szCs w:val="18"/>
        </w:rPr>
        <w:t>их работу.</w:t>
      </w:r>
    </w:p>
    <w:p w:rsidR="00E71710" w:rsidRDefault="00E71710" w:rsidP="00923727">
      <w:pPr>
        <w:tabs>
          <w:tab w:val="left" w:pos="510"/>
        </w:tabs>
        <w:jc w:val="both"/>
        <w:rPr>
          <w:rFonts w:ascii="Arial" w:hAnsi="Arial" w:cs="Arial"/>
          <w:sz w:val="18"/>
          <w:szCs w:val="18"/>
        </w:rPr>
      </w:pPr>
      <w:r w:rsidRPr="00E71710">
        <w:rPr>
          <w:rFonts w:ascii="Arial" w:hAnsi="Arial" w:cs="Arial"/>
          <w:sz w:val="18"/>
          <w:szCs w:val="18"/>
        </w:rPr>
        <w:t>8.</w:t>
      </w:r>
      <w:r>
        <w:rPr>
          <w:rFonts w:ascii="Arial" w:hAnsi="Arial" w:cs="Arial"/>
          <w:sz w:val="18"/>
          <w:szCs w:val="18"/>
        </w:rPr>
        <w:t>4</w:t>
      </w:r>
      <w:r w:rsidRPr="00E71710">
        <w:rPr>
          <w:rFonts w:ascii="Arial" w:hAnsi="Arial" w:cs="Arial"/>
          <w:sz w:val="18"/>
          <w:szCs w:val="18"/>
        </w:rPr>
        <w:t>.</w:t>
      </w:r>
      <w:r w:rsidRPr="00BD4C61">
        <w:rPr>
          <w:rFonts w:ascii="Arial" w:hAnsi="Arial" w:cs="Arial"/>
          <w:sz w:val="18"/>
          <w:szCs w:val="18"/>
        </w:rPr>
        <w:t xml:space="preserve"> Нарушения, допущенные Потребителем при пользовании электроэнергией, оформляются двусторонним актом Потребителя и Сетевой организации. Акт составляется в двух экземплярах, для каждой из сторон. Акт является действительным и при отказе Потребителя от подписи, о чем делается соответствующая отметка в присутствии двух незаинтересованных лиц. При этом Потребитель вправе дать письменное объяснение причин отказа от подписи Акта.</w:t>
      </w:r>
    </w:p>
    <w:p w:rsidR="00923727" w:rsidRPr="00CD6403" w:rsidRDefault="00DF029C" w:rsidP="00923727">
      <w:pPr>
        <w:tabs>
          <w:tab w:val="left" w:pos="510"/>
        </w:tabs>
        <w:jc w:val="both"/>
        <w:rPr>
          <w:rFonts w:ascii="Arial" w:hAnsi="Arial" w:cs="Arial"/>
          <w:sz w:val="18"/>
          <w:szCs w:val="18"/>
        </w:rPr>
      </w:pPr>
      <w:r>
        <w:rPr>
          <w:rFonts w:ascii="Arial" w:hAnsi="Arial" w:cs="Arial"/>
          <w:sz w:val="18"/>
          <w:szCs w:val="18"/>
        </w:rPr>
        <w:t xml:space="preserve">8.5. </w:t>
      </w:r>
      <w:proofErr w:type="gramStart"/>
      <w:r w:rsidR="00923727" w:rsidRPr="00502209">
        <w:rPr>
          <w:rFonts w:ascii="Arial" w:hAnsi="Arial" w:cs="Arial"/>
          <w:sz w:val="18"/>
          <w:szCs w:val="18"/>
        </w:rPr>
        <w:t>В случае просрочки исполнения обязательств по оплате потреблённой электроэнергии, предусмотренных настоящим договором,</w:t>
      </w:r>
      <w:r w:rsidR="00923727" w:rsidRPr="00CD6403">
        <w:rPr>
          <w:rFonts w:ascii="Arial" w:hAnsi="Arial" w:cs="Arial"/>
          <w:sz w:val="18"/>
          <w:szCs w:val="18"/>
        </w:rPr>
        <w:t xml:space="preserve"> Потребитель, в силу норм ст.</w:t>
      </w:r>
      <w:r w:rsidR="006A52AA">
        <w:rPr>
          <w:rFonts w:ascii="Arial" w:hAnsi="Arial" w:cs="Arial"/>
          <w:sz w:val="18"/>
          <w:szCs w:val="18"/>
        </w:rPr>
        <w:t xml:space="preserve"> </w:t>
      </w:r>
      <w:r w:rsidR="00923727" w:rsidRPr="00CD6403">
        <w:rPr>
          <w:rFonts w:ascii="Arial" w:hAnsi="Arial" w:cs="Arial"/>
          <w:sz w:val="18"/>
          <w:szCs w:val="18"/>
        </w:rPr>
        <w:t xml:space="preserve">155 ЖК РФ, производит оплату пени в размере одной трёхсотой ставки рефинансирования Центрального банка РФ, действующей на момент оплаты, от невыплаченных в срок сумм за каждый день просрочки, начиная с 31 (тридцать первого) </w:t>
      </w:r>
      <w:r w:rsidR="00923727">
        <w:rPr>
          <w:rFonts w:ascii="Arial" w:hAnsi="Arial" w:cs="Arial"/>
          <w:sz w:val="18"/>
          <w:szCs w:val="18"/>
        </w:rPr>
        <w:t xml:space="preserve">до 90 (девяностого) </w:t>
      </w:r>
      <w:r w:rsidR="00923727" w:rsidRPr="00CD6403">
        <w:rPr>
          <w:rFonts w:ascii="Arial" w:hAnsi="Arial" w:cs="Arial"/>
          <w:sz w:val="18"/>
          <w:szCs w:val="18"/>
        </w:rPr>
        <w:t>календарного дня, следующего за днём установленного срока</w:t>
      </w:r>
      <w:proofErr w:type="gramEnd"/>
      <w:r w:rsidR="00923727" w:rsidRPr="00CD6403">
        <w:rPr>
          <w:rFonts w:ascii="Arial" w:hAnsi="Arial" w:cs="Arial"/>
          <w:sz w:val="18"/>
          <w:szCs w:val="18"/>
        </w:rPr>
        <w:t xml:space="preserve"> оплаты по день фактической выплаты.</w:t>
      </w:r>
    </w:p>
    <w:p w:rsidR="00F7180D" w:rsidRPr="003855F7" w:rsidRDefault="00923727" w:rsidP="00923727">
      <w:pPr>
        <w:tabs>
          <w:tab w:val="left" w:pos="510"/>
        </w:tabs>
        <w:jc w:val="both"/>
        <w:rPr>
          <w:rFonts w:ascii="Arial" w:hAnsi="Arial" w:cs="Arial"/>
          <w:sz w:val="18"/>
          <w:szCs w:val="18"/>
          <w:lang w:eastAsia="ru-RU"/>
        </w:rPr>
      </w:pPr>
      <w:r>
        <w:rPr>
          <w:rFonts w:ascii="Arial" w:hAnsi="Arial" w:cs="Arial"/>
          <w:sz w:val="18"/>
          <w:szCs w:val="18"/>
        </w:rPr>
        <w:tab/>
      </w:r>
      <w:r w:rsidRPr="00CD6403">
        <w:rPr>
          <w:rFonts w:ascii="Arial" w:hAnsi="Arial" w:cs="Arial"/>
          <w:sz w:val="18"/>
          <w:szCs w:val="18"/>
        </w:rPr>
        <w:t xml:space="preserve">Начиная с 91 (девяносто первого) календарного дня, следующего за днём установленного срока оплаты по день фактической выплаты, пени уплачиваются в размере одной </w:t>
      </w:r>
      <w:proofErr w:type="spellStart"/>
      <w:r w:rsidRPr="00CD6403">
        <w:rPr>
          <w:rFonts w:ascii="Arial" w:hAnsi="Arial" w:cs="Arial"/>
          <w:sz w:val="18"/>
          <w:szCs w:val="18"/>
        </w:rPr>
        <w:t>стотридцатой</w:t>
      </w:r>
      <w:proofErr w:type="spellEnd"/>
      <w:r w:rsidRPr="00CD6403">
        <w:rPr>
          <w:rFonts w:ascii="Arial" w:hAnsi="Arial" w:cs="Arial"/>
          <w:sz w:val="18"/>
          <w:szCs w:val="18"/>
        </w:rPr>
        <w:t xml:space="preserve"> ставки рефинанс</w:t>
      </w:r>
      <w:r>
        <w:rPr>
          <w:rFonts w:ascii="Arial" w:hAnsi="Arial" w:cs="Arial"/>
          <w:sz w:val="18"/>
          <w:szCs w:val="18"/>
        </w:rPr>
        <w:t>ирования Центрального банка РФ</w:t>
      </w:r>
      <w:r w:rsidR="00F7180D" w:rsidRPr="00F404E4">
        <w:rPr>
          <w:rFonts w:ascii="Arial" w:hAnsi="Arial" w:cs="Arial"/>
          <w:sz w:val="18"/>
          <w:szCs w:val="18"/>
          <w:lang w:eastAsia="ru-RU"/>
        </w:rPr>
        <w:t xml:space="preserve">, </w:t>
      </w:r>
      <w:r w:rsidR="00F7180D" w:rsidRPr="003855F7">
        <w:rPr>
          <w:rFonts w:ascii="Arial" w:hAnsi="Arial" w:cs="Arial"/>
          <w:sz w:val="18"/>
          <w:szCs w:val="18"/>
          <w:lang w:eastAsia="ru-RU"/>
        </w:rPr>
        <w:t>действующей на день фактической оплаты, от не выплаченной в срок суммы за каждый день просрочки.</w:t>
      </w:r>
    </w:p>
    <w:p w:rsidR="00A91B96" w:rsidRDefault="00923727" w:rsidP="00DF029C">
      <w:pPr>
        <w:suppressAutoHyphens w:val="0"/>
        <w:autoSpaceDE w:val="0"/>
        <w:autoSpaceDN w:val="0"/>
        <w:adjustRightInd w:val="0"/>
        <w:jc w:val="both"/>
        <w:rPr>
          <w:rStyle w:val="blk"/>
          <w:rFonts w:ascii="Arial" w:hAnsi="Arial" w:cs="Arial"/>
          <w:sz w:val="18"/>
          <w:szCs w:val="18"/>
        </w:rPr>
      </w:pPr>
      <w:r w:rsidRPr="003855F7">
        <w:rPr>
          <w:rFonts w:ascii="Arial" w:hAnsi="Arial" w:cs="Arial"/>
          <w:sz w:val="18"/>
          <w:szCs w:val="18"/>
        </w:rPr>
        <w:t>8.</w:t>
      </w:r>
      <w:r w:rsidR="00DF029C">
        <w:rPr>
          <w:rFonts w:ascii="Arial" w:hAnsi="Arial" w:cs="Arial"/>
          <w:sz w:val="18"/>
          <w:szCs w:val="18"/>
        </w:rPr>
        <w:t>6</w:t>
      </w:r>
      <w:r w:rsidR="00F7180D" w:rsidRPr="003855F7">
        <w:rPr>
          <w:rFonts w:ascii="Arial" w:hAnsi="Arial" w:cs="Arial"/>
          <w:sz w:val="18"/>
          <w:szCs w:val="18"/>
        </w:rPr>
        <w:t>.</w:t>
      </w:r>
      <w:r w:rsidR="006A52AA">
        <w:rPr>
          <w:rFonts w:ascii="Arial" w:hAnsi="Arial" w:cs="Arial"/>
          <w:sz w:val="18"/>
          <w:szCs w:val="18"/>
        </w:rPr>
        <w:t xml:space="preserve"> </w:t>
      </w:r>
      <w:r w:rsidR="00751A70" w:rsidRPr="003855F7">
        <w:rPr>
          <w:rStyle w:val="blk"/>
          <w:rFonts w:ascii="Arial" w:hAnsi="Arial" w:cs="Arial"/>
          <w:sz w:val="18"/>
          <w:szCs w:val="18"/>
        </w:rPr>
        <w:t>В случае нарушения гарантирующим поставщиком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потребителю, в отношении которого нарушены соответствующие обязанности, снижается</w:t>
      </w:r>
      <w:r w:rsidR="00A91B96">
        <w:rPr>
          <w:rStyle w:val="blk"/>
          <w:rFonts w:ascii="Arial" w:hAnsi="Arial" w:cs="Arial"/>
          <w:sz w:val="18"/>
          <w:szCs w:val="18"/>
        </w:rPr>
        <w:t xml:space="preserve"> в соответствии</w:t>
      </w:r>
      <w:r w:rsidR="005658F0">
        <w:rPr>
          <w:rStyle w:val="blk"/>
          <w:rFonts w:ascii="Arial" w:hAnsi="Arial" w:cs="Arial"/>
          <w:sz w:val="18"/>
          <w:szCs w:val="18"/>
        </w:rPr>
        <w:t xml:space="preserve"> </w:t>
      </w:r>
      <w:r w:rsidR="00A91B96">
        <w:rPr>
          <w:rStyle w:val="blk"/>
          <w:rFonts w:ascii="Arial" w:hAnsi="Arial" w:cs="Arial"/>
          <w:sz w:val="18"/>
          <w:szCs w:val="18"/>
        </w:rPr>
        <w:t>с</w:t>
      </w:r>
      <w:r w:rsidR="005658F0">
        <w:rPr>
          <w:rStyle w:val="blk"/>
          <w:rFonts w:ascii="Arial" w:hAnsi="Arial" w:cs="Arial"/>
          <w:sz w:val="18"/>
          <w:szCs w:val="18"/>
        </w:rPr>
        <w:t xml:space="preserve"> </w:t>
      </w:r>
      <w:hyperlink r:id="rId45" w:history="1">
        <w:r w:rsidR="005658F0" w:rsidRPr="00572882">
          <w:rPr>
            <w:rFonts w:ascii="Arial" w:hAnsi="Arial" w:cs="Arial"/>
            <w:bCs/>
            <w:color w:val="0000FF"/>
            <w:sz w:val="18"/>
            <w:szCs w:val="18"/>
          </w:rPr>
          <w:t>Правилами</w:t>
        </w:r>
      </w:hyperlink>
      <w:r w:rsidR="005658F0" w:rsidRPr="00572882">
        <w:rPr>
          <w:rFonts w:ascii="Arial" w:hAnsi="Arial" w:cs="Arial"/>
          <w:bCs/>
          <w:sz w:val="18"/>
          <w:szCs w:val="18"/>
        </w:rPr>
        <w:t xml:space="preserve"> предоставления коммунальных услуг</w:t>
      </w:r>
      <w:r w:rsidR="00A91B96">
        <w:rPr>
          <w:rStyle w:val="blk"/>
          <w:rFonts w:ascii="Arial" w:hAnsi="Arial" w:cs="Arial"/>
          <w:sz w:val="18"/>
          <w:szCs w:val="18"/>
        </w:rPr>
        <w:t>.</w:t>
      </w:r>
      <w:r w:rsidR="00751A70" w:rsidRPr="003855F7">
        <w:rPr>
          <w:rStyle w:val="blk"/>
          <w:rFonts w:ascii="Arial" w:hAnsi="Arial" w:cs="Arial"/>
          <w:sz w:val="18"/>
          <w:szCs w:val="18"/>
        </w:rPr>
        <w:t xml:space="preserve"> </w:t>
      </w:r>
    </w:p>
    <w:p w:rsidR="00A91B96" w:rsidRDefault="00A91B96" w:rsidP="00DF029C">
      <w:pPr>
        <w:suppressAutoHyphens w:val="0"/>
        <w:autoSpaceDE w:val="0"/>
        <w:autoSpaceDN w:val="0"/>
        <w:adjustRightInd w:val="0"/>
        <w:jc w:val="both"/>
        <w:rPr>
          <w:rStyle w:val="blk"/>
          <w:rFonts w:ascii="Arial" w:hAnsi="Arial" w:cs="Arial"/>
          <w:sz w:val="18"/>
          <w:szCs w:val="18"/>
        </w:rPr>
      </w:pPr>
    </w:p>
    <w:p w:rsidR="00A15261" w:rsidRDefault="00A15261" w:rsidP="00A15261">
      <w:pPr>
        <w:tabs>
          <w:tab w:val="left" w:pos="848"/>
        </w:tabs>
        <w:jc w:val="both"/>
        <w:rPr>
          <w:rFonts w:ascii="Arial" w:hAnsi="Arial" w:cs="Arial"/>
          <w:b/>
          <w:sz w:val="18"/>
          <w:szCs w:val="18"/>
        </w:rPr>
      </w:pPr>
      <w:r>
        <w:rPr>
          <w:rFonts w:ascii="Arial" w:hAnsi="Arial" w:cs="Arial"/>
          <w:b/>
          <w:sz w:val="18"/>
          <w:szCs w:val="18"/>
        </w:rPr>
        <w:t>9. ПОРЯДОК РАЗРЕШЕНИЯ СПОРОВ</w:t>
      </w:r>
    </w:p>
    <w:p w:rsidR="00A15261" w:rsidRDefault="00A15261" w:rsidP="00A15261">
      <w:pPr>
        <w:tabs>
          <w:tab w:val="left" w:pos="848"/>
        </w:tabs>
        <w:jc w:val="both"/>
        <w:rPr>
          <w:rFonts w:ascii="Arial" w:hAnsi="Arial" w:cs="Arial"/>
          <w:bCs/>
          <w:sz w:val="18"/>
          <w:szCs w:val="18"/>
        </w:rPr>
      </w:pPr>
      <w:r w:rsidRPr="00E34B7A">
        <w:rPr>
          <w:rFonts w:ascii="Arial" w:hAnsi="Arial" w:cs="Arial"/>
          <w:sz w:val="18"/>
          <w:szCs w:val="18"/>
        </w:rPr>
        <w:t xml:space="preserve">9.1. </w:t>
      </w:r>
      <w:r w:rsidRPr="00E34B7A">
        <w:rPr>
          <w:rFonts w:ascii="Arial" w:hAnsi="Arial" w:cs="Arial"/>
          <w:bCs/>
          <w:sz w:val="18"/>
          <w:szCs w:val="18"/>
        </w:rPr>
        <w:t>Споры, вытекающие из настоящего договора, подлежат рассмотрению в порядке, установленном законодательством Российской Федерации.</w:t>
      </w:r>
    </w:p>
    <w:p w:rsidR="00A15261" w:rsidRDefault="00A15261" w:rsidP="00A15261">
      <w:pPr>
        <w:tabs>
          <w:tab w:val="left" w:pos="848"/>
        </w:tabs>
        <w:jc w:val="both"/>
        <w:rPr>
          <w:rFonts w:ascii="Arial" w:hAnsi="Arial" w:cs="Arial"/>
          <w:bCs/>
          <w:sz w:val="18"/>
          <w:szCs w:val="18"/>
        </w:rPr>
      </w:pPr>
    </w:p>
    <w:p w:rsidR="00F7180D" w:rsidRDefault="00A15261" w:rsidP="00A15261">
      <w:pPr>
        <w:tabs>
          <w:tab w:val="left" w:pos="848"/>
        </w:tabs>
        <w:jc w:val="both"/>
        <w:rPr>
          <w:rFonts w:ascii="Arial" w:hAnsi="Arial" w:cs="Arial"/>
          <w:b/>
          <w:sz w:val="18"/>
          <w:szCs w:val="18"/>
        </w:rPr>
      </w:pPr>
      <w:r w:rsidRPr="00A15261">
        <w:rPr>
          <w:rFonts w:ascii="Arial" w:hAnsi="Arial" w:cs="Arial"/>
          <w:b/>
          <w:bCs/>
          <w:sz w:val="18"/>
          <w:szCs w:val="18"/>
        </w:rPr>
        <w:t xml:space="preserve">10. </w:t>
      </w:r>
      <w:r w:rsidR="00F7180D" w:rsidRPr="00A15261">
        <w:rPr>
          <w:rFonts w:ascii="Arial" w:hAnsi="Arial" w:cs="Arial"/>
          <w:b/>
          <w:sz w:val="18"/>
          <w:szCs w:val="18"/>
        </w:rPr>
        <w:t>СРОК</w:t>
      </w:r>
      <w:r w:rsidR="00F7180D" w:rsidRPr="00F404E4">
        <w:rPr>
          <w:rFonts w:ascii="Arial" w:hAnsi="Arial" w:cs="Arial"/>
          <w:b/>
          <w:sz w:val="18"/>
          <w:szCs w:val="18"/>
        </w:rPr>
        <w:t xml:space="preserve"> ДЕЙСТВИЯ И ПОРЯДОК РАСТОРЖЕНИЯ ДОГОВОРА</w:t>
      </w:r>
    </w:p>
    <w:p w:rsidR="00F7180D" w:rsidRPr="00F404E4" w:rsidRDefault="00A15261" w:rsidP="00A15261">
      <w:pPr>
        <w:tabs>
          <w:tab w:val="left" w:pos="848"/>
        </w:tabs>
        <w:jc w:val="both"/>
        <w:rPr>
          <w:rFonts w:ascii="Arial" w:hAnsi="Arial" w:cs="Arial"/>
          <w:sz w:val="18"/>
          <w:szCs w:val="18"/>
        </w:rPr>
      </w:pPr>
      <w:r w:rsidRPr="00A15261">
        <w:rPr>
          <w:rFonts w:ascii="Arial" w:hAnsi="Arial" w:cs="Arial"/>
          <w:sz w:val="18"/>
          <w:szCs w:val="18"/>
        </w:rPr>
        <w:t>10.1.</w:t>
      </w:r>
      <w:r>
        <w:rPr>
          <w:rFonts w:ascii="Arial" w:hAnsi="Arial" w:cs="Arial"/>
          <w:sz w:val="18"/>
          <w:szCs w:val="18"/>
        </w:rPr>
        <w:t xml:space="preserve"> </w:t>
      </w:r>
      <w:r w:rsidR="00F7180D" w:rsidRPr="00F404E4">
        <w:rPr>
          <w:rFonts w:ascii="Arial" w:hAnsi="Arial" w:cs="Arial"/>
          <w:sz w:val="18"/>
          <w:szCs w:val="18"/>
        </w:rPr>
        <w:t xml:space="preserve">Настоящий Договор вступает в силу со дня его подписания обеими сторонами и действует в течение одного календарного года. </w:t>
      </w:r>
    </w:p>
    <w:p w:rsidR="00F7180D" w:rsidRPr="00F404E4" w:rsidRDefault="00A15261" w:rsidP="00F7180D">
      <w:pPr>
        <w:tabs>
          <w:tab w:val="left" w:pos="420"/>
        </w:tabs>
        <w:ind w:left="30"/>
        <w:jc w:val="both"/>
        <w:rPr>
          <w:rFonts w:ascii="Arial" w:hAnsi="Arial" w:cs="Arial"/>
          <w:sz w:val="18"/>
          <w:szCs w:val="18"/>
        </w:rPr>
      </w:pPr>
      <w:r>
        <w:rPr>
          <w:rFonts w:ascii="Arial" w:hAnsi="Arial" w:cs="Arial"/>
          <w:sz w:val="18"/>
          <w:szCs w:val="18"/>
        </w:rPr>
        <w:t xml:space="preserve">10.2. </w:t>
      </w:r>
      <w:r w:rsidR="00F7180D" w:rsidRPr="00F404E4">
        <w:rPr>
          <w:rFonts w:ascii="Arial" w:hAnsi="Arial" w:cs="Arial"/>
          <w:sz w:val="18"/>
          <w:szCs w:val="18"/>
        </w:rPr>
        <w:t>В случае</w:t>
      </w:r>
      <w:proofErr w:type="gramStart"/>
      <w:r w:rsidR="00F7180D" w:rsidRPr="00F404E4">
        <w:rPr>
          <w:rFonts w:ascii="Arial" w:hAnsi="Arial" w:cs="Arial"/>
          <w:sz w:val="18"/>
          <w:szCs w:val="18"/>
        </w:rPr>
        <w:t>,</w:t>
      </w:r>
      <w:proofErr w:type="gramEnd"/>
      <w:r w:rsidR="00F7180D" w:rsidRPr="00F404E4">
        <w:rPr>
          <w:rFonts w:ascii="Arial" w:hAnsi="Arial" w:cs="Arial"/>
          <w:sz w:val="18"/>
          <w:szCs w:val="18"/>
        </w:rPr>
        <w:t xml:space="preserve"> если до истечения срока действия договора ни от одной из сторон не поступит заявления о его прекращении, договор считается продленным на тот же срок и на тех же условиях.</w:t>
      </w:r>
    </w:p>
    <w:p w:rsidR="00F7180D" w:rsidRDefault="00A15261" w:rsidP="00F7180D">
      <w:pPr>
        <w:suppressAutoHyphens w:val="0"/>
        <w:autoSpaceDE w:val="0"/>
        <w:autoSpaceDN w:val="0"/>
        <w:adjustRightInd w:val="0"/>
        <w:jc w:val="both"/>
        <w:rPr>
          <w:rFonts w:ascii="Arial" w:hAnsi="Arial" w:cs="Arial"/>
          <w:sz w:val="18"/>
          <w:szCs w:val="18"/>
        </w:rPr>
      </w:pPr>
      <w:r>
        <w:rPr>
          <w:rFonts w:ascii="Arial" w:hAnsi="Arial" w:cs="Arial"/>
          <w:sz w:val="18"/>
          <w:szCs w:val="18"/>
        </w:rPr>
        <w:t>10</w:t>
      </w:r>
      <w:r w:rsidR="00F7180D" w:rsidRPr="00F404E4">
        <w:rPr>
          <w:rFonts w:ascii="Arial" w:hAnsi="Arial" w:cs="Arial"/>
          <w:sz w:val="18"/>
          <w:szCs w:val="18"/>
        </w:rPr>
        <w:t>.</w:t>
      </w:r>
      <w:r>
        <w:rPr>
          <w:rFonts w:ascii="Arial" w:hAnsi="Arial" w:cs="Arial"/>
          <w:sz w:val="18"/>
          <w:szCs w:val="18"/>
        </w:rPr>
        <w:t>3</w:t>
      </w:r>
      <w:r w:rsidR="00F7180D" w:rsidRPr="00F404E4">
        <w:rPr>
          <w:rFonts w:ascii="Arial" w:hAnsi="Arial" w:cs="Arial"/>
          <w:sz w:val="18"/>
          <w:szCs w:val="18"/>
        </w:rPr>
        <w:t>.</w:t>
      </w:r>
      <w:r w:rsidR="0057465B">
        <w:rPr>
          <w:rFonts w:ascii="Arial" w:hAnsi="Arial" w:cs="Arial"/>
          <w:sz w:val="18"/>
          <w:szCs w:val="18"/>
        </w:rPr>
        <w:t xml:space="preserve"> </w:t>
      </w:r>
      <w:r w:rsidR="00F7180D" w:rsidRPr="00F404E4">
        <w:rPr>
          <w:rFonts w:ascii="Arial" w:hAnsi="Arial" w:cs="Arial"/>
          <w:sz w:val="18"/>
          <w:szCs w:val="18"/>
        </w:rPr>
        <w:t xml:space="preserve">Потребитель вправе в любое время расторгнуть настоящий договор в одностороннем порядке при условии уведомления </w:t>
      </w:r>
      <w:proofErr w:type="spellStart"/>
      <w:r w:rsidR="00F7180D" w:rsidRPr="00F404E4">
        <w:rPr>
          <w:rFonts w:ascii="Arial" w:hAnsi="Arial" w:cs="Arial"/>
          <w:sz w:val="18"/>
          <w:szCs w:val="18"/>
        </w:rPr>
        <w:t>Ресурсоснабжающей</w:t>
      </w:r>
      <w:proofErr w:type="spellEnd"/>
      <w:r w:rsidR="00F7180D" w:rsidRPr="00F404E4">
        <w:rPr>
          <w:rFonts w:ascii="Arial" w:hAnsi="Arial" w:cs="Arial"/>
          <w:sz w:val="18"/>
          <w:szCs w:val="18"/>
        </w:rPr>
        <w:t xml:space="preserve"> организации, снятия показаний индивидуального прибора учёта и полной оплаты </w:t>
      </w:r>
      <w:r w:rsidR="00F7180D" w:rsidRPr="00F404E4">
        <w:rPr>
          <w:rFonts w:ascii="Arial" w:hAnsi="Arial" w:cs="Arial"/>
          <w:sz w:val="18"/>
          <w:szCs w:val="18"/>
          <w:lang w:eastAsia="ru-RU"/>
        </w:rPr>
        <w:t>коммунального ресурса, предоставленного с целью потребления коммунальной услуги</w:t>
      </w:r>
      <w:r w:rsidR="00F7180D" w:rsidRPr="00F404E4">
        <w:rPr>
          <w:rFonts w:ascii="Arial" w:hAnsi="Arial" w:cs="Arial"/>
          <w:color w:val="FF0000"/>
          <w:sz w:val="18"/>
          <w:szCs w:val="18"/>
          <w:lang w:eastAsia="ru-RU"/>
        </w:rPr>
        <w:t xml:space="preserve"> </w:t>
      </w:r>
      <w:r w:rsidR="00F7180D" w:rsidRPr="00F404E4">
        <w:rPr>
          <w:rFonts w:ascii="Arial" w:hAnsi="Arial" w:cs="Arial"/>
          <w:sz w:val="18"/>
          <w:szCs w:val="18"/>
        </w:rPr>
        <w:t>и иных услуг</w:t>
      </w:r>
      <w:r w:rsidR="003F53F9">
        <w:rPr>
          <w:rFonts w:ascii="Arial" w:hAnsi="Arial" w:cs="Arial"/>
          <w:sz w:val="18"/>
          <w:szCs w:val="18"/>
        </w:rPr>
        <w:t>.</w:t>
      </w:r>
    </w:p>
    <w:p w:rsidR="003F53F9" w:rsidRPr="008C330B" w:rsidRDefault="003F53F9" w:rsidP="003F53F9">
      <w:pPr>
        <w:tabs>
          <w:tab w:val="left" w:pos="848"/>
        </w:tabs>
        <w:jc w:val="both"/>
        <w:rPr>
          <w:rFonts w:ascii="Arial" w:hAnsi="Arial" w:cs="Arial"/>
          <w:sz w:val="18"/>
          <w:szCs w:val="18"/>
        </w:rPr>
      </w:pPr>
      <w:r>
        <w:rPr>
          <w:rFonts w:ascii="Arial" w:hAnsi="Arial" w:cs="Arial"/>
          <w:sz w:val="18"/>
          <w:szCs w:val="18"/>
        </w:rPr>
        <w:t>10.4.</w:t>
      </w:r>
      <w:r w:rsidR="0057465B">
        <w:rPr>
          <w:rFonts w:ascii="Arial" w:hAnsi="Arial" w:cs="Arial"/>
          <w:sz w:val="18"/>
          <w:szCs w:val="18"/>
        </w:rPr>
        <w:t xml:space="preserve"> </w:t>
      </w:r>
      <w:r w:rsidRPr="008C330B">
        <w:rPr>
          <w:rFonts w:ascii="Arial" w:hAnsi="Arial" w:cs="Arial"/>
          <w:sz w:val="18"/>
          <w:szCs w:val="18"/>
        </w:rPr>
        <w:t xml:space="preserve">Расторжение договора не освобождает Потребителя от исполнения обязательств по оплате перед </w:t>
      </w:r>
      <w:proofErr w:type="spellStart"/>
      <w:r w:rsidRPr="008C330B">
        <w:rPr>
          <w:rFonts w:ascii="Arial" w:hAnsi="Arial" w:cs="Arial"/>
          <w:sz w:val="18"/>
          <w:szCs w:val="18"/>
        </w:rPr>
        <w:t>Ресурсоснабжающей</w:t>
      </w:r>
      <w:proofErr w:type="spellEnd"/>
      <w:r w:rsidRPr="008C330B">
        <w:rPr>
          <w:rFonts w:ascii="Arial" w:hAnsi="Arial" w:cs="Arial"/>
          <w:sz w:val="18"/>
          <w:szCs w:val="18"/>
        </w:rPr>
        <w:t xml:space="preserve"> организации, возникших во время действия договора.</w:t>
      </w:r>
    </w:p>
    <w:p w:rsidR="003F53F9" w:rsidRPr="008C330B" w:rsidRDefault="003F53F9" w:rsidP="003F53F9">
      <w:pPr>
        <w:autoSpaceDE w:val="0"/>
        <w:autoSpaceDN w:val="0"/>
        <w:adjustRightInd w:val="0"/>
        <w:jc w:val="both"/>
        <w:rPr>
          <w:rFonts w:ascii="Arial" w:hAnsi="Arial" w:cs="Arial"/>
          <w:bCs/>
          <w:sz w:val="18"/>
          <w:szCs w:val="18"/>
        </w:rPr>
      </w:pPr>
      <w:r w:rsidRPr="008C330B">
        <w:rPr>
          <w:rFonts w:ascii="Arial" w:hAnsi="Arial" w:cs="Arial"/>
          <w:sz w:val="18"/>
          <w:szCs w:val="18"/>
        </w:rPr>
        <w:t xml:space="preserve">10.5. </w:t>
      </w:r>
      <w:r w:rsidRPr="008C330B">
        <w:rPr>
          <w:rFonts w:ascii="Arial" w:hAnsi="Arial" w:cs="Arial"/>
          <w:bCs/>
          <w:sz w:val="18"/>
          <w:szCs w:val="18"/>
        </w:rPr>
        <w:t xml:space="preserve">Настоящий договор заключен в соответствии с положениями федеральных законов и иных нормативно-правовых актов Российской Федерации. </w:t>
      </w:r>
      <w:proofErr w:type="gramStart"/>
      <w:r w:rsidRPr="008C330B">
        <w:rPr>
          <w:rFonts w:ascii="Arial" w:hAnsi="Arial" w:cs="Arial"/>
          <w:bCs/>
          <w:sz w:val="18"/>
          <w:szCs w:val="18"/>
        </w:rPr>
        <w:t>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roofErr w:type="gramEnd"/>
    </w:p>
    <w:p w:rsidR="0076290B" w:rsidRPr="008C330B" w:rsidRDefault="0076290B" w:rsidP="0076290B">
      <w:pPr>
        <w:autoSpaceDE w:val="0"/>
        <w:autoSpaceDN w:val="0"/>
        <w:adjustRightInd w:val="0"/>
        <w:jc w:val="both"/>
        <w:rPr>
          <w:rFonts w:ascii="Arial" w:hAnsi="Arial" w:cs="Arial"/>
          <w:bCs/>
          <w:sz w:val="18"/>
          <w:szCs w:val="18"/>
        </w:rPr>
      </w:pPr>
      <w:r>
        <w:rPr>
          <w:rFonts w:ascii="Arial" w:hAnsi="Arial" w:cs="Arial"/>
          <w:bCs/>
          <w:sz w:val="18"/>
          <w:szCs w:val="18"/>
        </w:rPr>
        <w:t>10.6</w:t>
      </w:r>
      <w:r w:rsidRPr="008C330B">
        <w:rPr>
          <w:rFonts w:ascii="Arial" w:hAnsi="Arial" w:cs="Arial"/>
          <w:bCs/>
          <w:sz w:val="18"/>
          <w:szCs w:val="18"/>
        </w:rPr>
        <w:t xml:space="preserve">. Информация об изменении условий настоящего договора доводится до сведения потребителя способами, предусмотренными </w:t>
      </w:r>
      <w:hyperlink w:anchor="Par55" w:history="1">
        <w:r w:rsidRPr="008C330B">
          <w:rPr>
            <w:rFonts w:ascii="Arial" w:hAnsi="Arial" w:cs="Arial"/>
            <w:bCs/>
            <w:color w:val="0000FF"/>
            <w:sz w:val="18"/>
            <w:szCs w:val="18"/>
          </w:rPr>
          <w:t xml:space="preserve">пунктом </w:t>
        </w:r>
        <w:r>
          <w:rPr>
            <w:rFonts w:ascii="Arial" w:hAnsi="Arial" w:cs="Arial"/>
            <w:bCs/>
            <w:color w:val="0000FF"/>
            <w:sz w:val="18"/>
            <w:szCs w:val="18"/>
          </w:rPr>
          <w:t>2.3.</w:t>
        </w:r>
      </w:hyperlink>
      <w:r w:rsidRPr="008C330B">
        <w:rPr>
          <w:rFonts w:ascii="Arial" w:hAnsi="Arial" w:cs="Arial"/>
          <w:bCs/>
          <w:sz w:val="18"/>
          <w:szCs w:val="18"/>
        </w:rPr>
        <w:t xml:space="preserve"> настоящего договора.</w:t>
      </w:r>
    </w:p>
    <w:p w:rsidR="0076290B" w:rsidRPr="008C330B" w:rsidRDefault="0076290B" w:rsidP="0076290B">
      <w:pPr>
        <w:autoSpaceDE w:val="0"/>
        <w:autoSpaceDN w:val="0"/>
        <w:adjustRightInd w:val="0"/>
        <w:jc w:val="both"/>
        <w:rPr>
          <w:rFonts w:ascii="Arial" w:hAnsi="Arial" w:cs="Arial"/>
          <w:bCs/>
          <w:sz w:val="18"/>
          <w:szCs w:val="18"/>
        </w:rPr>
      </w:pPr>
      <w:r>
        <w:rPr>
          <w:rFonts w:ascii="Arial" w:hAnsi="Arial" w:cs="Arial"/>
          <w:bCs/>
          <w:sz w:val="18"/>
          <w:szCs w:val="18"/>
        </w:rPr>
        <w:tab/>
      </w:r>
      <w:r w:rsidRPr="008C330B">
        <w:rPr>
          <w:rFonts w:ascii="Arial" w:hAnsi="Arial" w:cs="Arial"/>
          <w:bCs/>
          <w:sz w:val="18"/>
          <w:szCs w:val="18"/>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76290B" w:rsidRPr="004242ED" w:rsidRDefault="0076290B" w:rsidP="0076290B">
      <w:pPr>
        <w:tabs>
          <w:tab w:val="left" w:pos="848"/>
        </w:tabs>
        <w:jc w:val="both"/>
        <w:rPr>
          <w:rFonts w:ascii="Arial" w:hAnsi="Arial" w:cs="Arial"/>
          <w:sz w:val="18"/>
          <w:szCs w:val="18"/>
        </w:rPr>
      </w:pPr>
      <w:r>
        <w:rPr>
          <w:rFonts w:ascii="Arial" w:hAnsi="Arial" w:cs="Arial"/>
          <w:bCs/>
          <w:sz w:val="18"/>
          <w:szCs w:val="18"/>
        </w:rPr>
        <w:t>10.7</w:t>
      </w:r>
      <w:r w:rsidRPr="008C330B">
        <w:rPr>
          <w:rFonts w:ascii="Arial" w:hAnsi="Arial" w:cs="Arial"/>
          <w:bCs/>
          <w:sz w:val="18"/>
          <w:szCs w:val="18"/>
        </w:rPr>
        <w:t>.</w:t>
      </w:r>
      <w:r w:rsidR="00BD2BA2">
        <w:rPr>
          <w:rFonts w:ascii="Arial" w:hAnsi="Arial" w:cs="Arial"/>
          <w:bCs/>
          <w:sz w:val="18"/>
          <w:szCs w:val="18"/>
        </w:rPr>
        <w:t xml:space="preserve"> </w:t>
      </w:r>
      <w:r w:rsidRPr="008C330B">
        <w:rPr>
          <w:rFonts w:ascii="Arial" w:hAnsi="Arial" w:cs="Arial"/>
          <w:bCs/>
          <w:sz w:val="18"/>
          <w:szCs w:val="18"/>
        </w:rPr>
        <w:t xml:space="preserve">Обработка персональных данных потребителя, за исключением указанных в </w:t>
      </w:r>
      <w:hyperlink r:id="rId46" w:history="1">
        <w:r w:rsidRPr="008C330B">
          <w:rPr>
            <w:rFonts w:ascii="Arial" w:hAnsi="Arial" w:cs="Arial"/>
            <w:bCs/>
            <w:color w:val="0000FF"/>
            <w:sz w:val="18"/>
            <w:szCs w:val="18"/>
          </w:rPr>
          <w:t>пункте 6</w:t>
        </w:r>
      </w:hyperlink>
      <w:r w:rsidRPr="008C330B">
        <w:rPr>
          <w:rFonts w:ascii="Arial" w:hAnsi="Arial" w:cs="Arial"/>
          <w:bCs/>
          <w:sz w:val="18"/>
          <w:szCs w:val="18"/>
        </w:rPr>
        <w:t xml:space="preserve"> Правил предоставления коммунальных услуг, осуществляется </w:t>
      </w:r>
      <w:proofErr w:type="spellStart"/>
      <w:r w:rsidRPr="008C330B">
        <w:rPr>
          <w:rFonts w:ascii="Arial" w:hAnsi="Arial" w:cs="Arial"/>
          <w:bCs/>
          <w:sz w:val="18"/>
          <w:szCs w:val="18"/>
        </w:rPr>
        <w:t>ресурсоснабжающей</w:t>
      </w:r>
      <w:proofErr w:type="spellEnd"/>
      <w:r w:rsidRPr="008C330B">
        <w:rPr>
          <w:rFonts w:ascii="Arial" w:hAnsi="Arial" w:cs="Arial"/>
          <w:bCs/>
          <w:sz w:val="18"/>
          <w:szCs w:val="18"/>
        </w:rPr>
        <w:t xml:space="preserve"> организацией в соответствии с Федеральным </w:t>
      </w:r>
      <w:hyperlink r:id="rId47" w:history="1">
        <w:r w:rsidRPr="008C330B">
          <w:rPr>
            <w:rFonts w:ascii="Arial" w:hAnsi="Arial" w:cs="Arial"/>
            <w:bCs/>
            <w:color w:val="0000FF"/>
            <w:sz w:val="18"/>
            <w:szCs w:val="18"/>
          </w:rPr>
          <w:t>законом</w:t>
        </w:r>
      </w:hyperlink>
      <w:r w:rsidRPr="008C330B">
        <w:rPr>
          <w:rFonts w:ascii="Arial" w:hAnsi="Arial" w:cs="Arial"/>
          <w:bCs/>
          <w:sz w:val="18"/>
          <w:szCs w:val="18"/>
        </w:rPr>
        <w:t xml:space="preserve"> "О </w:t>
      </w:r>
      <w:r w:rsidRPr="004242ED">
        <w:rPr>
          <w:rFonts w:ascii="Arial" w:hAnsi="Arial" w:cs="Arial"/>
          <w:bCs/>
          <w:sz w:val="18"/>
          <w:szCs w:val="18"/>
        </w:rPr>
        <w:t xml:space="preserve">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48" w:history="1">
        <w:r w:rsidRPr="004242ED">
          <w:rPr>
            <w:rFonts w:ascii="Arial" w:hAnsi="Arial" w:cs="Arial"/>
            <w:bCs/>
            <w:color w:val="0000FF"/>
            <w:sz w:val="18"/>
            <w:szCs w:val="18"/>
          </w:rPr>
          <w:t>законом</w:t>
        </w:r>
      </w:hyperlink>
      <w:r w:rsidRPr="004242ED">
        <w:rPr>
          <w:rFonts w:ascii="Arial" w:hAnsi="Arial" w:cs="Arial"/>
          <w:bCs/>
          <w:sz w:val="18"/>
          <w:szCs w:val="18"/>
        </w:rPr>
        <w:t>.</w:t>
      </w:r>
      <w:r w:rsidRPr="004242ED">
        <w:rPr>
          <w:rFonts w:ascii="Arial" w:hAnsi="Arial" w:cs="Arial"/>
          <w:sz w:val="18"/>
          <w:szCs w:val="18"/>
        </w:rPr>
        <w:t xml:space="preserve"> </w:t>
      </w:r>
    </w:p>
    <w:p w:rsidR="0076290B" w:rsidRPr="004242ED" w:rsidRDefault="0076290B" w:rsidP="0076290B">
      <w:pPr>
        <w:tabs>
          <w:tab w:val="left" w:pos="848"/>
        </w:tabs>
        <w:jc w:val="both"/>
        <w:rPr>
          <w:rFonts w:ascii="Arial" w:hAnsi="Arial" w:cs="Arial"/>
          <w:b/>
          <w:sz w:val="18"/>
          <w:szCs w:val="18"/>
        </w:rPr>
      </w:pPr>
    </w:p>
    <w:p w:rsidR="0076290B" w:rsidRPr="004242ED" w:rsidRDefault="0076290B" w:rsidP="0076290B">
      <w:pPr>
        <w:tabs>
          <w:tab w:val="left" w:pos="848"/>
        </w:tabs>
        <w:jc w:val="both"/>
        <w:rPr>
          <w:rFonts w:ascii="Arial" w:hAnsi="Arial" w:cs="Arial"/>
          <w:b/>
          <w:sz w:val="18"/>
          <w:szCs w:val="18"/>
        </w:rPr>
      </w:pPr>
      <w:r w:rsidRPr="004242ED">
        <w:rPr>
          <w:rFonts w:ascii="Arial" w:hAnsi="Arial" w:cs="Arial"/>
          <w:b/>
          <w:sz w:val="18"/>
          <w:szCs w:val="18"/>
        </w:rPr>
        <w:t>11. ЗАКЛЮЧИТЕЛЬНЫЕ ПОЛОЖЕНИЯ</w:t>
      </w:r>
    </w:p>
    <w:p w:rsidR="0076290B" w:rsidRPr="004242ED" w:rsidRDefault="0076290B" w:rsidP="0076290B">
      <w:pPr>
        <w:autoSpaceDE w:val="0"/>
        <w:autoSpaceDN w:val="0"/>
        <w:adjustRightInd w:val="0"/>
        <w:jc w:val="both"/>
        <w:rPr>
          <w:rFonts w:ascii="Arial" w:hAnsi="Arial" w:cs="Arial"/>
          <w:bCs/>
          <w:sz w:val="18"/>
          <w:szCs w:val="18"/>
        </w:rPr>
      </w:pPr>
      <w:r w:rsidRPr="004242ED">
        <w:rPr>
          <w:rFonts w:ascii="Arial" w:hAnsi="Arial" w:cs="Arial"/>
          <w:sz w:val="18"/>
          <w:szCs w:val="18"/>
        </w:rPr>
        <w:t xml:space="preserve">11.1. </w:t>
      </w:r>
      <w:r w:rsidRPr="004242ED">
        <w:rPr>
          <w:rFonts w:ascii="Arial" w:hAnsi="Arial" w:cs="Arial"/>
          <w:bCs/>
          <w:sz w:val="18"/>
          <w:szCs w:val="18"/>
        </w:rPr>
        <w:t>По вопросам, прямо не урегулированным настоящим договором,</w:t>
      </w:r>
      <w:r w:rsidR="0057465B">
        <w:rPr>
          <w:rFonts w:ascii="Arial" w:hAnsi="Arial" w:cs="Arial"/>
          <w:bCs/>
          <w:sz w:val="18"/>
          <w:szCs w:val="18"/>
        </w:rPr>
        <w:t xml:space="preserve"> </w:t>
      </w:r>
      <w:r w:rsidRPr="004242ED">
        <w:rPr>
          <w:rFonts w:ascii="Arial" w:hAnsi="Arial" w:cs="Arial"/>
          <w:bCs/>
          <w:sz w:val="18"/>
          <w:szCs w:val="18"/>
        </w:rPr>
        <w:t>стороны руководствуются законодательством Российской Федерации.</w:t>
      </w:r>
    </w:p>
    <w:p w:rsidR="003F53F9" w:rsidRPr="00F404E4" w:rsidRDefault="003F53F9" w:rsidP="00F7180D">
      <w:pPr>
        <w:suppressAutoHyphens w:val="0"/>
        <w:autoSpaceDE w:val="0"/>
        <w:autoSpaceDN w:val="0"/>
        <w:adjustRightInd w:val="0"/>
        <w:jc w:val="both"/>
        <w:rPr>
          <w:rFonts w:ascii="Arial" w:hAnsi="Arial" w:cs="Arial"/>
          <w:b/>
          <w:sz w:val="18"/>
          <w:szCs w:val="18"/>
        </w:rPr>
      </w:pPr>
    </w:p>
    <w:tbl>
      <w:tblPr>
        <w:tblW w:w="10928" w:type="dxa"/>
        <w:tblInd w:w="95" w:type="dxa"/>
        <w:tblLayout w:type="fixed"/>
        <w:tblLook w:val="04A0" w:firstRow="1" w:lastRow="0" w:firstColumn="1" w:lastColumn="0" w:noHBand="0" w:noVBand="1"/>
      </w:tblPr>
      <w:tblGrid>
        <w:gridCol w:w="10928"/>
      </w:tblGrid>
      <w:tr w:rsidR="00F7180D" w:rsidRPr="00F404E4" w:rsidTr="00D357AB">
        <w:trPr>
          <w:trHeight w:val="270"/>
        </w:trPr>
        <w:tc>
          <w:tcPr>
            <w:tcW w:w="10928" w:type="dxa"/>
            <w:tcBorders>
              <w:top w:val="nil"/>
              <w:left w:val="nil"/>
              <w:bottom w:val="nil"/>
              <w:right w:val="nil"/>
            </w:tcBorders>
            <w:shd w:val="clear" w:color="auto" w:fill="auto"/>
            <w:hideMark/>
          </w:tcPr>
          <w:p w:rsidR="00F7180D" w:rsidRPr="00B94F57" w:rsidRDefault="00F7180D" w:rsidP="00D357AB">
            <w:pPr>
              <w:jc w:val="center"/>
              <w:rPr>
                <w:rFonts w:ascii="Arial" w:hAnsi="Arial" w:cs="Arial"/>
                <w:b/>
                <w:bCs/>
                <w:sz w:val="18"/>
                <w:szCs w:val="18"/>
                <w:lang w:eastAsia="ru-RU"/>
              </w:rPr>
            </w:pPr>
            <w:r w:rsidRPr="00B94F57">
              <w:rPr>
                <w:rFonts w:ascii="Arial" w:hAnsi="Arial" w:cs="Arial"/>
                <w:b/>
                <w:bCs/>
                <w:sz w:val="18"/>
                <w:szCs w:val="18"/>
                <w:lang w:eastAsia="ru-RU"/>
              </w:rPr>
              <w:t>Телефон аварийно-диспетчерской службы:</w:t>
            </w:r>
          </w:p>
        </w:tc>
      </w:tr>
      <w:tr w:rsidR="00F7180D" w:rsidRPr="00F404E4" w:rsidTr="00D357AB">
        <w:trPr>
          <w:trHeight w:val="930"/>
        </w:trPr>
        <w:tc>
          <w:tcPr>
            <w:tcW w:w="10928" w:type="dxa"/>
            <w:tcBorders>
              <w:top w:val="nil"/>
              <w:left w:val="nil"/>
              <w:bottom w:val="nil"/>
              <w:right w:val="nil"/>
            </w:tcBorders>
            <w:shd w:val="clear" w:color="auto" w:fill="auto"/>
            <w:hideMark/>
          </w:tcPr>
          <w:p w:rsidR="00F7180D" w:rsidRPr="00B94F57" w:rsidRDefault="0057465B" w:rsidP="00D357AB">
            <w:pPr>
              <w:jc w:val="both"/>
              <w:rPr>
                <w:rFonts w:ascii="Arial" w:hAnsi="Arial" w:cs="Arial"/>
                <w:sz w:val="18"/>
                <w:szCs w:val="18"/>
                <w:lang w:eastAsia="ru-RU"/>
              </w:rPr>
            </w:pPr>
            <w:r>
              <w:rPr>
                <w:rFonts w:ascii="Arial" w:hAnsi="Arial" w:cs="Arial"/>
                <w:sz w:val="18"/>
                <w:szCs w:val="18"/>
                <w:lang w:eastAsia="ru-RU"/>
              </w:rPr>
              <w:t xml:space="preserve">            </w:t>
            </w:r>
            <w:r w:rsidR="00F7180D" w:rsidRPr="00B94F57">
              <w:rPr>
                <w:rFonts w:ascii="Arial" w:hAnsi="Arial" w:cs="Arial"/>
                <w:sz w:val="18"/>
                <w:szCs w:val="18"/>
                <w:lang w:eastAsia="ru-RU"/>
              </w:rPr>
              <w:t>Если многоквартирным домом заключен договор обслуживания, то телефон аварийно-диспетчерской службы</w:t>
            </w:r>
            <w:r>
              <w:rPr>
                <w:rFonts w:ascii="Arial" w:hAnsi="Arial" w:cs="Arial"/>
                <w:sz w:val="18"/>
                <w:szCs w:val="18"/>
                <w:lang w:eastAsia="ru-RU"/>
              </w:rPr>
              <w:t xml:space="preserve"> </w:t>
            </w:r>
            <w:r w:rsidR="00F7180D" w:rsidRPr="00B94F57">
              <w:rPr>
                <w:rFonts w:ascii="Arial" w:hAnsi="Arial" w:cs="Arial"/>
                <w:sz w:val="18"/>
                <w:szCs w:val="18"/>
                <w:lang w:eastAsia="ru-RU"/>
              </w:rPr>
              <w:t>МУП г.</w:t>
            </w:r>
            <w:r>
              <w:rPr>
                <w:rFonts w:ascii="Arial" w:hAnsi="Arial" w:cs="Arial"/>
                <w:sz w:val="18"/>
                <w:szCs w:val="18"/>
                <w:lang w:eastAsia="ru-RU"/>
              </w:rPr>
              <w:t xml:space="preserve"> </w:t>
            </w:r>
            <w:r w:rsidR="00F7180D" w:rsidRPr="00B94F57">
              <w:rPr>
                <w:rFonts w:ascii="Arial" w:hAnsi="Arial" w:cs="Arial"/>
                <w:sz w:val="18"/>
                <w:szCs w:val="18"/>
                <w:lang w:eastAsia="ru-RU"/>
              </w:rPr>
              <w:t>Буденновска «ЖЭТ», г.</w:t>
            </w:r>
            <w:r>
              <w:rPr>
                <w:rFonts w:ascii="Arial" w:hAnsi="Arial" w:cs="Arial"/>
                <w:sz w:val="18"/>
                <w:szCs w:val="18"/>
                <w:lang w:eastAsia="ru-RU"/>
              </w:rPr>
              <w:t xml:space="preserve"> </w:t>
            </w:r>
            <w:r w:rsidR="00F7180D" w:rsidRPr="00B94F57">
              <w:rPr>
                <w:rFonts w:ascii="Arial" w:hAnsi="Arial" w:cs="Arial"/>
                <w:sz w:val="18"/>
                <w:szCs w:val="18"/>
                <w:lang w:eastAsia="ru-RU"/>
              </w:rPr>
              <w:t>Будённовск, ул.</w:t>
            </w:r>
            <w:r>
              <w:rPr>
                <w:rFonts w:ascii="Arial" w:hAnsi="Arial" w:cs="Arial"/>
                <w:sz w:val="18"/>
                <w:szCs w:val="18"/>
                <w:lang w:eastAsia="ru-RU"/>
              </w:rPr>
              <w:t xml:space="preserve"> </w:t>
            </w:r>
            <w:proofErr w:type="spellStart"/>
            <w:r w:rsidR="00F7180D" w:rsidRPr="00B94F57">
              <w:rPr>
                <w:rFonts w:ascii="Arial" w:hAnsi="Arial" w:cs="Arial"/>
                <w:sz w:val="18"/>
                <w:szCs w:val="18"/>
                <w:lang w:eastAsia="ru-RU"/>
              </w:rPr>
              <w:t>Советсткая</w:t>
            </w:r>
            <w:proofErr w:type="spellEnd"/>
            <w:r w:rsidR="00F7180D" w:rsidRPr="00B94F57">
              <w:rPr>
                <w:rFonts w:ascii="Arial" w:hAnsi="Arial" w:cs="Arial"/>
                <w:sz w:val="18"/>
                <w:szCs w:val="18"/>
                <w:lang w:eastAsia="ru-RU"/>
              </w:rPr>
              <w:t xml:space="preserve">, </w:t>
            </w:r>
            <w:r>
              <w:rPr>
                <w:rFonts w:ascii="Arial" w:hAnsi="Arial" w:cs="Arial"/>
                <w:sz w:val="18"/>
                <w:szCs w:val="18"/>
                <w:lang w:eastAsia="ru-RU"/>
              </w:rPr>
              <w:t xml:space="preserve">№ </w:t>
            </w:r>
            <w:r w:rsidR="00F7180D" w:rsidRPr="00B94F57">
              <w:rPr>
                <w:rFonts w:ascii="Arial" w:hAnsi="Arial" w:cs="Arial"/>
                <w:sz w:val="18"/>
                <w:szCs w:val="18"/>
                <w:lang w:eastAsia="ru-RU"/>
              </w:rPr>
              <w:t>74, телефон</w:t>
            </w:r>
            <w:r>
              <w:rPr>
                <w:rFonts w:ascii="Arial" w:hAnsi="Arial" w:cs="Arial"/>
                <w:sz w:val="18"/>
                <w:szCs w:val="18"/>
                <w:lang w:eastAsia="ru-RU"/>
              </w:rPr>
              <w:t>:</w:t>
            </w:r>
            <w:r w:rsidR="00F7180D" w:rsidRPr="00B94F57">
              <w:rPr>
                <w:rFonts w:ascii="Arial" w:hAnsi="Arial" w:cs="Arial"/>
                <w:sz w:val="18"/>
                <w:szCs w:val="18"/>
                <w:lang w:eastAsia="ru-RU"/>
              </w:rPr>
              <w:t xml:space="preserve">  7-21-08. </w:t>
            </w:r>
          </w:p>
          <w:p w:rsidR="00F7180D" w:rsidRPr="00B94F57" w:rsidRDefault="00F7180D" w:rsidP="00D357AB">
            <w:pPr>
              <w:jc w:val="both"/>
              <w:rPr>
                <w:rFonts w:ascii="Arial" w:hAnsi="Arial" w:cs="Arial"/>
                <w:sz w:val="18"/>
                <w:szCs w:val="18"/>
                <w:lang w:eastAsia="ru-RU"/>
              </w:rPr>
            </w:pPr>
            <w:r w:rsidRPr="00B94F57">
              <w:rPr>
                <w:rFonts w:ascii="Arial" w:hAnsi="Arial" w:cs="Arial"/>
                <w:sz w:val="18"/>
                <w:szCs w:val="18"/>
                <w:lang w:eastAsia="ru-RU"/>
              </w:rPr>
              <w:t xml:space="preserve">    </w:t>
            </w:r>
            <w:r w:rsidR="0057465B">
              <w:rPr>
                <w:rFonts w:ascii="Arial" w:hAnsi="Arial" w:cs="Arial"/>
                <w:sz w:val="18"/>
                <w:szCs w:val="18"/>
                <w:lang w:eastAsia="ru-RU"/>
              </w:rPr>
              <w:t xml:space="preserve">        </w:t>
            </w:r>
            <w:r w:rsidRPr="00B94F57">
              <w:rPr>
                <w:rFonts w:ascii="Arial" w:hAnsi="Arial" w:cs="Arial"/>
                <w:sz w:val="18"/>
                <w:szCs w:val="18"/>
                <w:lang w:eastAsia="ru-RU"/>
              </w:rPr>
              <w:t>Если договора обслуживания нет, то диспетчерская служба МУП г.</w:t>
            </w:r>
            <w:r w:rsidR="0057465B">
              <w:rPr>
                <w:rFonts w:ascii="Arial" w:hAnsi="Arial" w:cs="Arial"/>
                <w:sz w:val="18"/>
                <w:szCs w:val="18"/>
                <w:lang w:eastAsia="ru-RU"/>
              </w:rPr>
              <w:t xml:space="preserve"> </w:t>
            </w:r>
            <w:r w:rsidRPr="00B94F57">
              <w:rPr>
                <w:rFonts w:ascii="Arial" w:hAnsi="Arial" w:cs="Arial"/>
                <w:sz w:val="18"/>
                <w:szCs w:val="18"/>
                <w:lang w:eastAsia="ru-RU"/>
              </w:rPr>
              <w:t xml:space="preserve">Будённовска «Электросетевая компания», осуществляющая обслуживание до внешней стены многоквартирного дома. </w:t>
            </w:r>
          </w:p>
          <w:p w:rsidR="00F7180D" w:rsidRPr="00B94F57" w:rsidRDefault="00F7180D" w:rsidP="00D357AB">
            <w:pPr>
              <w:jc w:val="both"/>
              <w:rPr>
                <w:rFonts w:ascii="Arial" w:hAnsi="Arial" w:cs="Arial"/>
                <w:sz w:val="18"/>
                <w:szCs w:val="18"/>
                <w:lang w:eastAsia="ru-RU"/>
              </w:rPr>
            </w:pPr>
            <w:r w:rsidRPr="00B94F57">
              <w:rPr>
                <w:rFonts w:ascii="Arial" w:hAnsi="Arial" w:cs="Arial"/>
                <w:sz w:val="18"/>
                <w:szCs w:val="18"/>
                <w:lang w:eastAsia="ru-RU"/>
              </w:rPr>
              <w:t>Адрес: г.</w:t>
            </w:r>
            <w:r w:rsidR="0057465B">
              <w:rPr>
                <w:rFonts w:ascii="Arial" w:hAnsi="Arial" w:cs="Arial"/>
                <w:sz w:val="18"/>
                <w:szCs w:val="18"/>
                <w:lang w:eastAsia="ru-RU"/>
              </w:rPr>
              <w:t xml:space="preserve"> </w:t>
            </w:r>
            <w:r w:rsidRPr="00B94F57">
              <w:rPr>
                <w:rFonts w:ascii="Arial" w:hAnsi="Arial" w:cs="Arial"/>
                <w:sz w:val="18"/>
                <w:szCs w:val="18"/>
                <w:lang w:eastAsia="ru-RU"/>
              </w:rPr>
              <w:t xml:space="preserve">Будённовск, ул. Полющенко, </w:t>
            </w:r>
            <w:r w:rsidR="0057465B">
              <w:rPr>
                <w:rFonts w:ascii="Arial" w:hAnsi="Arial" w:cs="Arial"/>
                <w:sz w:val="18"/>
                <w:szCs w:val="18"/>
                <w:lang w:eastAsia="ru-RU"/>
              </w:rPr>
              <w:t xml:space="preserve">№ </w:t>
            </w:r>
            <w:r w:rsidRPr="00B94F57">
              <w:rPr>
                <w:rFonts w:ascii="Arial" w:hAnsi="Arial" w:cs="Arial"/>
                <w:sz w:val="18"/>
                <w:szCs w:val="18"/>
                <w:lang w:eastAsia="ru-RU"/>
              </w:rPr>
              <w:t>141, телефон</w:t>
            </w:r>
            <w:r w:rsidR="0057465B">
              <w:rPr>
                <w:rFonts w:ascii="Arial" w:hAnsi="Arial" w:cs="Arial"/>
                <w:sz w:val="18"/>
                <w:szCs w:val="18"/>
                <w:lang w:eastAsia="ru-RU"/>
              </w:rPr>
              <w:t>:</w:t>
            </w:r>
            <w:r w:rsidRPr="00B94F57">
              <w:rPr>
                <w:rFonts w:ascii="Arial" w:hAnsi="Arial" w:cs="Arial"/>
                <w:sz w:val="18"/>
                <w:szCs w:val="18"/>
                <w:lang w:eastAsia="ru-RU"/>
              </w:rPr>
              <w:t xml:space="preserve"> 7-13-55</w:t>
            </w:r>
            <w:r w:rsidR="0057465B">
              <w:rPr>
                <w:rFonts w:ascii="Arial" w:hAnsi="Arial" w:cs="Arial"/>
                <w:sz w:val="18"/>
                <w:szCs w:val="18"/>
                <w:lang w:eastAsia="ru-RU"/>
              </w:rPr>
              <w:t>.</w:t>
            </w:r>
          </w:p>
          <w:p w:rsidR="00F7180D" w:rsidRPr="00B94F57" w:rsidRDefault="00F7180D" w:rsidP="00D357AB">
            <w:pPr>
              <w:jc w:val="both"/>
              <w:rPr>
                <w:rFonts w:ascii="Arial" w:hAnsi="Arial" w:cs="Arial"/>
                <w:sz w:val="18"/>
                <w:szCs w:val="18"/>
                <w:lang w:eastAsia="ru-RU"/>
              </w:rPr>
            </w:pPr>
          </w:p>
        </w:tc>
      </w:tr>
    </w:tbl>
    <w:p w:rsidR="007C29BB" w:rsidRDefault="007C29BB" w:rsidP="00F7180D">
      <w:pPr>
        <w:tabs>
          <w:tab w:val="left" w:pos="848"/>
        </w:tabs>
        <w:ind w:left="30"/>
        <w:jc w:val="both"/>
        <w:rPr>
          <w:rFonts w:ascii="Arial" w:hAnsi="Arial" w:cs="Arial"/>
          <w:b/>
          <w:sz w:val="18"/>
          <w:szCs w:val="18"/>
        </w:rPr>
      </w:pPr>
    </w:p>
    <w:p w:rsidR="00F7180D" w:rsidRDefault="00F7180D" w:rsidP="00F7180D">
      <w:pPr>
        <w:tabs>
          <w:tab w:val="left" w:pos="848"/>
        </w:tabs>
        <w:ind w:left="30"/>
        <w:jc w:val="both"/>
        <w:rPr>
          <w:rFonts w:ascii="Arial" w:hAnsi="Arial" w:cs="Arial"/>
          <w:b/>
          <w:sz w:val="18"/>
          <w:szCs w:val="18"/>
        </w:rPr>
      </w:pPr>
      <w:r w:rsidRPr="00F404E4">
        <w:rPr>
          <w:rFonts w:ascii="Arial" w:hAnsi="Arial" w:cs="Arial"/>
          <w:b/>
          <w:sz w:val="18"/>
          <w:szCs w:val="18"/>
        </w:rPr>
        <w:t>Приложения:</w:t>
      </w:r>
    </w:p>
    <w:p w:rsidR="00F7180D" w:rsidRDefault="0076290B" w:rsidP="0076290B">
      <w:pPr>
        <w:tabs>
          <w:tab w:val="left" w:pos="848"/>
        </w:tabs>
        <w:ind w:left="30"/>
        <w:jc w:val="both"/>
        <w:rPr>
          <w:rFonts w:ascii="Arial" w:hAnsi="Arial" w:cs="Arial"/>
          <w:sz w:val="18"/>
          <w:szCs w:val="18"/>
        </w:rPr>
      </w:pPr>
      <w:r w:rsidRPr="0076290B">
        <w:rPr>
          <w:rFonts w:ascii="Arial" w:hAnsi="Arial" w:cs="Arial"/>
          <w:sz w:val="18"/>
          <w:szCs w:val="18"/>
        </w:rPr>
        <w:t xml:space="preserve">1. </w:t>
      </w:r>
      <w:r w:rsidR="00F7180D" w:rsidRPr="00F404E4">
        <w:rPr>
          <w:rFonts w:ascii="Arial" w:hAnsi="Arial" w:cs="Arial"/>
          <w:sz w:val="18"/>
          <w:szCs w:val="18"/>
        </w:rPr>
        <w:t>Документ, подтверждающий право собственности на</w:t>
      </w:r>
      <w:r w:rsidR="00F7180D" w:rsidRPr="00F404E4">
        <w:rPr>
          <w:rFonts w:ascii="Arial" w:hAnsi="Arial" w:cs="Arial"/>
          <w:color w:val="0000FF"/>
          <w:sz w:val="18"/>
          <w:szCs w:val="18"/>
        </w:rPr>
        <w:t xml:space="preserve"> </w:t>
      </w:r>
      <w:r w:rsidR="00F7180D" w:rsidRPr="00F404E4">
        <w:rPr>
          <w:rFonts w:ascii="Arial" w:hAnsi="Arial" w:cs="Arial"/>
          <w:sz w:val="18"/>
          <w:szCs w:val="18"/>
        </w:rPr>
        <w:t>жилое помещение в МКД,</w:t>
      </w:r>
    </w:p>
    <w:p w:rsidR="0076290B" w:rsidRDefault="0076290B" w:rsidP="0076290B">
      <w:pPr>
        <w:tabs>
          <w:tab w:val="left" w:pos="848"/>
        </w:tabs>
        <w:ind w:left="30"/>
        <w:jc w:val="both"/>
        <w:rPr>
          <w:rFonts w:ascii="Arial" w:hAnsi="Arial" w:cs="Arial"/>
          <w:sz w:val="18"/>
          <w:szCs w:val="18"/>
        </w:rPr>
      </w:pPr>
      <w:r>
        <w:rPr>
          <w:rFonts w:ascii="Arial" w:hAnsi="Arial" w:cs="Arial"/>
          <w:sz w:val="18"/>
          <w:szCs w:val="18"/>
        </w:rPr>
        <w:t xml:space="preserve">2. </w:t>
      </w:r>
      <w:r w:rsidR="00F7180D" w:rsidRPr="00F404E4">
        <w:rPr>
          <w:rFonts w:ascii="Arial" w:hAnsi="Arial" w:cs="Arial"/>
          <w:sz w:val="18"/>
          <w:szCs w:val="18"/>
        </w:rPr>
        <w:t>Документ, подтверждающий личность собственника жилого помещения в МКД.</w:t>
      </w:r>
    </w:p>
    <w:p w:rsidR="0076290B" w:rsidRDefault="0076290B" w:rsidP="0076290B">
      <w:pPr>
        <w:tabs>
          <w:tab w:val="left" w:pos="848"/>
        </w:tabs>
        <w:ind w:left="30"/>
        <w:jc w:val="both"/>
        <w:rPr>
          <w:rFonts w:ascii="Arial" w:hAnsi="Arial" w:cs="Arial"/>
          <w:sz w:val="18"/>
          <w:szCs w:val="18"/>
        </w:rPr>
      </w:pPr>
    </w:p>
    <w:p w:rsidR="00F7180D" w:rsidRPr="0076290B" w:rsidRDefault="0076290B" w:rsidP="0076290B">
      <w:pPr>
        <w:tabs>
          <w:tab w:val="left" w:pos="848"/>
        </w:tabs>
        <w:ind w:left="30"/>
        <w:jc w:val="both"/>
        <w:rPr>
          <w:rFonts w:ascii="Arial" w:hAnsi="Arial" w:cs="Arial"/>
          <w:b/>
          <w:sz w:val="18"/>
          <w:szCs w:val="18"/>
        </w:rPr>
      </w:pPr>
      <w:r w:rsidRPr="0076290B">
        <w:rPr>
          <w:rFonts w:ascii="Arial" w:hAnsi="Arial" w:cs="Arial"/>
          <w:b/>
          <w:sz w:val="18"/>
          <w:szCs w:val="18"/>
        </w:rPr>
        <w:t xml:space="preserve">12. </w:t>
      </w:r>
      <w:r w:rsidR="00F7180D" w:rsidRPr="0076290B">
        <w:rPr>
          <w:rFonts w:ascii="Arial" w:hAnsi="Arial" w:cs="Arial"/>
          <w:b/>
          <w:sz w:val="18"/>
          <w:szCs w:val="18"/>
        </w:rPr>
        <w:t>АДРЕСА, РЕКВИЗИТЫ И ПОДПИСИ СТОРОН</w:t>
      </w:r>
    </w:p>
    <w:p w:rsidR="00F7180D" w:rsidRPr="00F404E4" w:rsidRDefault="00F7180D" w:rsidP="00F7180D">
      <w:pPr>
        <w:tabs>
          <w:tab w:val="left" w:pos="848"/>
        </w:tabs>
        <w:ind w:left="360"/>
        <w:jc w:val="both"/>
        <w:rPr>
          <w:rFonts w:ascii="Arial" w:hAnsi="Arial" w:cs="Arial"/>
          <w:sz w:val="18"/>
          <w:szCs w:val="18"/>
        </w:rPr>
      </w:pPr>
    </w:p>
    <w:tbl>
      <w:tblPr>
        <w:tblW w:w="10921" w:type="dxa"/>
        <w:tblInd w:w="-176" w:type="dxa"/>
        <w:tblLayout w:type="fixed"/>
        <w:tblLook w:val="0000" w:firstRow="0" w:lastRow="0" w:firstColumn="0" w:lastColumn="0" w:noHBand="0" w:noVBand="0"/>
      </w:tblPr>
      <w:tblGrid>
        <w:gridCol w:w="5378"/>
        <w:gridCol w:w="5543"/>
      </w:tblGrid>
      <w:tr w:rsidR="00F7180D" w:rsidRPr="00F404E4" w:rsidTr="00D357AB">
        <w:trPr>
          <w:trHeight w:val="227"/>
        </w:trPr>
        <w:tc>
          <w:tcPr>
            <w:tcW w:w="5378" w:type="dxa"/>
            <w:tcBorders>
              <w:top w:val="single" w:sz="4" w:space="0" w:color="000000"/>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b/>
                <w:sz w:val="18"/>
                <w:szCs w:val="18"/>
              </w:rPr>
            </w:pPr>
            <w:r w:rsidRPr="00F404E4">
              <w:rPr>
                <w:rFonts w:ascii="Arial" w:hAnsi="Arial" w:cs="Arial"/>
                <w:b/>
                <w:sz w:val="18"/>
                <w:szCs w:val="18"/>
              </w:rPr>
              <w:t>ПОТРЕБИТЕЛЬ:</w:t>
            </w:r>
          </w:p>
        </w:tc>
        <w:tc>
          <w:tcPr>
            <w:tcW w:w="5543" w:type="dxa"/>
            <w:tcBorders>
              <w:top w:val="single" w:sz="4" w:space="0" w:color="000000"/>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b/>
                <w:sz w:val="18"/>
                <w:szCs w:val="18"/>
              </w:rPr>
              <w:t xml:space="preserve">РЕСУРСОСНАБЖАЮЩАЯ ОРГАНИЗАЦИЯ: </w:t>
            </w:r>
          </w:p>
        </w:tc>
      </w:tr>
      <w:tr w:rsidR="00F7180D" w:rsidRPr="00F404E4" w:rsidTr="00D357AB">
        <w:trPr>
          <w:trHeight w:val="540"/>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lastRenderedPageBreak/>
              <w:t>Ф.И.О.</w:t>
            </w:r>
          </w:p>
          <w:p w:rsidR="00F7180D" w:rsidRPr="00F404E4" w:rsidRDefault="00F7180D" w:rsidP="00D357AB">
            <w:pPr>
              <w:tabs>
                <w:tab w:val="left" w:pos="848"/>
              </w:tabs>
              <w:snapToGrid w:val="0"/>
              <w:ind w:left="-49"/>
              <w:jc w:val="both"/>
              <w:rPr>
                <w:rFonts w:ascii="Arial" w:hAnsi="Arial" w:cs="Arial"/>
                <w:sz w:val="18"/>
                <w:szCs w:val="18"/>
              </w:rPr>
            </w:pPr>
          </w:p>
          <w:p w:rsidR="00F7180D" w:rsidRPr="00F404E4" w:rsidRDefault="00F7180D" w:rsidP="00D357AB">
            <w:pPr>
              <w:tabs>
                <w:tab w:val="left" w:pos="848"/>
              </w:tabs>
              <w:snapToGrid w:val="0"/>
              <w:ind w:left="-49"/>
              <w:jc w:val="both"/>
              <w:rPr>
                <w:rFonts w:ascii="Arial" w:hAnsi="Arial" w:cs="Arial"/>
                <w:sz w:val="18"/>
                <w:szCs w:val="18"/>
              </w:rPr>
            </w:pP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3E3B44" w:rsidP="00D357AB">
            <w:pPr>
              <w:tabs>
                <w:tab w:val="left" w:pos="848"/>
              </w:tabs>
              <w:snapToGrid w:val="0"/>
              <w:ind w:left="-49"/>
              <w:jc w:val="both"/>
              <w:rPr>
                <w:rFonts w:ascii="Arial" w:eastAsia="Arial" w:hAnsi="Arial" w:cs="Arial"/>
                <w:bCs/>
                <w:sz w:val="18"/>
                <w:szCs w:val="18"/>
              </w:rPr>
            </w:pPr>
            <w:r>
              <w:rPr>
                <w:rFonts w:ascii="Arial" w:hAnsi="Arial" w:cs="Arial"/>
                <w:bCs/>
                <w:sz w:val="18"/>
                <w:szCs w:val="18"/>
              </w:rPr>
              <w:t>А</w:t>
            </w:r>
            <w:bookmarkStart w:id="8" w:name="_GoBack"/>
            <w:bookmarkEnd w:id="8"/>
            <w:r w:rsidR="00F7180D" w:rsidRPr="00F404E4">
              <w:rPr>
                <w:rFonts w:ascii="Arial" w:hAnsi="Arial" w:cs="Arial"/>
                <w:bCs/>
                <w:sz w:val="18"/>
                <w:szCs w:val="18"/>
              </w:rPr>
              <w:t>кционерное общество</w:t>
            </w:r>
          </w:p>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eastAsia="Arial" w:hAnsi="Arial" w:cs="Arial"/>
                <w:bCs/>
                <w:sz w:val="18"/>
                <w:szCs w:val="18"/>
              </w:rPr>
              <w:t xml:space="preserve"> </w:t>
            </w:r>
            <w:r w:rsidRPr="00F404E4">
              <w:rPr>
                <w:rFonts w:ascii="Arial" w:hAnsi="Arial" w:cs="Arial"/>
                <w:bCs/>
                <w:sz w:val="18"/>
                <w:szCs w:val="18"/>
              </w:rPr>
              <w:t>«Будённовская энергосбытовая компания»</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Дата рождения:</w:t>
            </w:r>
          </w:p>
          <w:p w:rsidR="009A482B" w:rsidRPr="00F404E4" w:rsidRDefault="009A482B" w:rsidP="00D357AB">
            <w:pPr>
              <w:tabs>
                <w:tab w:val="left" w:pos="848"/>
              </w:tabs>
              <w:snapToGrid w:val="0"/>
              <w:ind w:left="-49"/>
              <w:jc w:val="both"/>
              <w:rPr>
                <w:rFonts w:ascii="Arial" w:hAnsi="Arial" w:cs="Arial"/>
                <w:sz w:val="18"/>
                <w:szCs w:val="18"/>
              </w:rPr>
            </w:pPr>
            <w:r>
              <w:rPr>
                <w:rFonts w:ascii="Arial" w:hAnsi="Arial" w:cs="Arial"/>
                <w:sz w:val="18"/>
                <w:szCs w:val="18"/>
              </w:rPr>
              <w:t>Место рождения:</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57465B" w:rsidP="0057465B">
            <w:pPr>
              <w:tabs>
                <w:tab w:val="left" w:pos="848"/>
              </w:tabs>
              <w:snapToGrid w:val="0"/>
              <w:ind w:left="-49"/>
              <w:jc w:val="both"/>
              <w:rPr>
                <w:rFonts w:ascii="Arial" w:hAnsi="Arial" w:cs="Arial"/>
                <w:sz w:val="18"/>
                <w:szCs w:val="18"/>
              </w:rPr>
            </w:pPr>
            <w:r>
              <w:rPr>
                <w:rFonts w:ascii="Arial" w:hAnsi="Arial" w:cs="Arial"/>
                <w:sz w:val="18"/>
                <w:szCs w:val="18"/>
              </w:rPr>
              <w:t>Адрес: 356800,</w:t>
            </w:r>
            <w:r w:rsidRPr="00F404E4">
              <w:rPr>
                <w:rFonts w:ascii="Arial" w:hAnsi="Arial" w:cs="Arial"/>
                <w:sz w:val="18"/>
                <w:szCs w:val="18"/>
              </w:rPr>
              <w:t xml:space="preserve"> СК</w:t>
            </w:r>
            <w:r>
              <w:rPr>
                <w:rFonts w:ascii="Arial" w:hAnsi="Arial" w:cs="Arial"/>
                <w:sz w:val="18"/>
                <w:szCs w:val="18"/>
              </w:rPr>
              <w:t>,</w:t>
            </w:r>
            <w:r w:rsidRPr="00F404E4">
              <w:rPr>
                <w:rFonts w:ascii="Arial" w:hAnsi="Arial" w:cs="Arial"/>
                <w:sz w:val="18"/>
                <w:szCs w:val="18"/>
              </w:rPr>
              <w:t xml:space="preserve"> </w:t>
            </w:r>
            <w:r w:rsidR="00F7180D" w:rsidRPr="00F404E4">
              <w:rPr>
                <w:rFonts w:ascii="Arial" w:hAnsi="Arial" w:cs="Arial"/>
                <w:sz w:val="18"/>
                <w:szCs w:val="18"/>
              </w:rPr>
              <w:t>г.</w:t>
            </w:r>
            <w:r>
              <w:rPr>
                <w:rFonts w:ascii="Arial" w:hAnsi="Arial" w:cs="Arial"/>
                <w:sz w:val="18"/>
                <w:szCs w:val="18"/>
              </w:rPr>
              <w:t xml:space="preserve"> </w:t>
            </w:r>
            <w:r w:rsidR="00F7180D" w:rsidRPr="00F404E4">
              <w:rPr>
                <w:rFonts w:ascii="Arial" w:hAnsi="Arial" w:cs="Arial"/>
                <w:sz w:val="18"/>
                <w:szCs w:val="18"/>
              </w:rPr>
              <w:t xml:space="preserve">Будённовск, ул. Льва Толстого, </w:t>
            </w:r>
            <w:r>
              <w:rPr>
                <w:rFonts w:ascii="Arial" w:hAnsi="Arial" w:cs="Arial"/>
                <w:sz w:val="18"/>
                <w:szCs w:val="18"/>
              </w:rPr>
              <w:t xml:space="preserve">№ </w:t>
            </w:r>
            <w:r w:rsidR="00F7180D" w:rsidRPr="00F404E4">
              <w:rPr>
                <w:rFonts w:ascii="Arial" w:hAnsi="Arial" w:cs="Arial"/>
                <w:sz w:val="18"/>
                <w:szCs w:val="18"/>
              </w:rPr>
              <w:t>136</w:t>
            </w:r>
          </w:p>
        </w:tc>
      </w:tr>
      <w:tr w:rsidR="00F7180D" w:rsidRPr="00F404E4" w:rsidTr="00D357AB">
        <w:trPr>
          <w:trHeight w:val="681"/>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Реквизиты документа удостоверяющего личность:</w:t>
            </w:r>
          </w:p>
          <w:p w:rsidR="00F7180D" w:rsidRPr="00F404E4" w:rsidRDefault="00F7180D" w:rsidP="00D357AB">
            <w:pPr>
              <w:tabs>
                <w:tab w:val="left" w:pos="848"/>
              </w:tabs>
              <w:snapToGrid w:val="0"/>
              <w:ind w:left="-49"/>
              <w:jc w:val="both"/>
              <w:rPr>
                <w:rFonts w:ascii="Arial" w:hAnsi="Arial" w:cs="Arial"/>
                <w:sz w:val="18"/>
                <w:szCs w:val="18"/>
              </w:rPr>
            </w:pPr>
          </w:p>
          <w:p w:rsidR="00F7180D" w:rsidRPr="00F404E4" w:rsidRDefault="00F7180D" w:rsidP="00D357AB">
            <w:pPr>
              <w:tabs>
                <w:tab w:val="left" w:pos="848"/>
              </w:tabs>
              <w:snapToGrid w:val="0"/>
              <w:ind w:left="-49"/>
              <w:jc w:val="both"/>
              <w:rPr>
                <w:rFonts w:ascii="Arial" w:hAnsi="Arial" w:cs="Arial"/>
                <w:sz w:val="18"/>
                <w:szCs w:val="18"/>
              </w:rPr>
            </w:pPr>
          </w:p>
        </w:tc>
        <w:tc>
          <w:tcPr>
            <w:tcW w:w="5543" w:type="dxa"/>
            <w:tcBorders>
              <w:left w:val="single" w:sz="4" w:space="0" w:color="000000"/>
              <w:bottom w:val="single" w:sz="4" w:space="0" w:color="000000"/>
              <w:right w:val="single" w:sz="4" w:space="0" w:color="000000"/>
            </w:tcBorders>
            <w:shd w:val="clear" w:color="auto" w:fill="auto"/>
          </w:tcPr>
          <w:p w:rsidR="00F7180D" w:rsidRPr="00B94F57" w:rsidRDefault="00F7180D" w:rsidP="00D357AB">
            <w:pPr>
              <w:tabs>
                <w:tab w:val="left" w:pos="848"/>
              </w:tabs>
              <w:snapToGrid w:val="0"/>
              <w:ind w:left="-49"/>
              <w:jc w:val="both"/>
              <w:rPr>
                <w:rFonts w:ascii="Arial" w:hAnsi="Arial" w:cs="Arial"/>
                <w:sz w:val="18"/>
                <w:szCs w:val="18"/>
              </w:rPr>
            </w:pPr>
            <w:r w:rsidRPr="00B94F57">
              <w:rPr>
                <w:rFonts w:ascii="Arial" w:hAnsi="Arial" w:cs="Arial"/>
                <w:sz w:val="18"/>
                <w:szCs w:val="18"/>
                <w:lang w:eastAsia="ru-RU"/>
              </w:rPr>
              <w:t>Зарегистрировано Межрайонной инспекцией Федеральной налоговой службы №</w:t>
            </w:r>
            <w:r w:rsidR="0057465B">
              <w:rPr>
                <w:rFonts w:ascii="Arial" w:hAnsi="Arial" w:cs="Arial"/>
                <w:sz w:val="18"/>
                <w:szCs w:val="18"/>
                <w:lang w:eastAsia="ru-RU"/>
              </w:rPr>
              <w:t xml:space="preserve"> </w:t>
            </w:r>
            <w:r w:rsidRPr="00B94F57">
              <w:rPr>
                <w:rFonts w:ascii="Arial" w:hAnsi="Arial" w:cs="Arial"/>
                <w:sz w:val="18"/>
                <w:szCs w:val="18"/>
                <w:lang w:eastAsia="ru-RU"/>
              </w:rPr>
              <w:t>11 по Ставропольскому краю 01.11.2012</w:t>
            </w:r>
            <w:r w:rsidR="00070F57">
              <w:rPr>
                <w:rFonts w:ascii="Arial" w:hAnsi="Arial" w:cs="Arial"/>
                <w:sz w:val="18"/>
                <w:szCs w:val="18"/>
                <w:lang w:eastAsia="ru-RU"/>
              </w:rPr>
              <w:t>г</w:t>
            </w:r>
            <w:r w:rsidRPr="00B94F57">
              <w:rPr>
                <w:rFonts w:ascii="Arial" w:hAnsi="Arial" w:cs="Arial"/>
                <w:sz w:val="18"/>
                <w:szCs w:val="18"/>
                <w:lang w:eastAsia="ru-RU"/>
              </w:rPr>
              <w:t>.</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Адрес:</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Pr>
                <w:rFonts w:ascii="Arial" w:hAnsi="Arial" w:cs="Arial"/>
                <w:sz w:val="18"/>
                <w:szCs w:val="18"/>
              </w:rPr>
              <w:t>Телефон: 2-21-53, 5-5</w:t>
            </w:r>
            <w:r w:rsidRPr="00F404E4">
              <w:rPr>
                <w:rFonts w:ascii="Arial" w:hAnsi="Arial" w:cs="Arial"/>
                <w:sz w:val="18"/>
                <w:szCs w:val="18"/>
              </w:rPr>
              <w:t>1-09</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телефон:</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ИНН 2624801220, КПП 262401001</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lang w:val="en-US"/>
              </w:rPr>
              <w:t>E-mail</w:t>
            </w:r>
            <w:r w:rsidRPr="00F404E4">
              <w:rPr>
                <w:rFonts w:ascii="Arial" w:hAnsi="Arial" w:cs="Arial"/>
                <w:sz w:val="18"/>
                <w:szCs w:val="18"/>
              </w:rPr>
              <w:t>:</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proofErr w:type="gramStart"/>
            <w:r w:rsidRPr="00F404E4">
              <w:rPr>
                <w:rFonts w:ascii="Arial" w:hAnsi="Arial" w:cs="Arial"/>
                <w:sz w:val="18"/>
                <w:szCs w:val="18"/>
              </w:rPr>
              <w:t>р</w:t>
            </w:r>
            <w:proofErr w:type="gramEnd"/>
            <w:r w:rsidRPr="00F404E4">
              <w:rPr>
                <w:rFonts w:ascii="Arial" w:hAnsi="Arial" w:cs="Arial"/>
                <w:sz w:val="18"/>
                <w:szCs w:val="18"/>
              </w:rPr>
              <w:t>/сч.40702810160100002356</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Индивидуальный прибор учёта</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к/сч.30101810907020000615</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год изготовления</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color w:val="FF0000"/>
                <w:sz w:val="18"/>
                <w:szCs w:val="18"/>
              </w:rPr>
            </w:pPr>
            <w:r w:rsidRPr="00F404E4">
              <w:rPr>
                <w:rFonts w:ascii="Arial" w:hAnsi="Arial" w:cs="Arial"/>
                <w:sz w:val="18"/>
                <w:szCs w:val="18"/>
              </w:rPr>
              <w:t>БИК 040702615</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тип                                    номер</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color w:val="FF0000"/>
                <w:sz w:val="18"/>
                <w:szCs w:val="18"/>
              </w:rPr>
            </w:pPr>
            <w:r w:rsidRPr="00F404E4">
              <w:rPr>
                <w:rFonts w:ascii="Arial" w:hAnsi="Arial" w:cs="Arial"/>
                <w:sz w:val="18"/>
                <w:szCs w:val="18"/>
              </w:rPr>
              <w:t>Ставропольское отделение № 5230 ПАО Сбербанк</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Показания на момент заключения</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proofErr w:type="spellStart"/>
            <w:r w:rsidRPr="00F404E4">
              <w:rPr>
                <w:rFonts w:ascii="Arial" w:hAnsi="Arial" w:cs="Arial"/>
                <w:sz w:val="18"/>
                <w:szCs w:val="18"/>
              </w:rPr>
              <w:t>г</w:t>
            </w:r>
            <w:proofErr w:type="gramStart"/>
            <w:r w:rsidRPr="00F404E4">
              <w:rPr>
                <w:rFonts w:ascii="Arial" w:hAnsi="Arial" w:cs="Arial"/>
                <w:sz w:val="18"/>
                <w:szCs w:val="18"/>
              </w:rPr>
              <w:t>.С</w:t>
            </w:r>
            <w:proofErr w:type="gramEnd"/>
            <w:r w:rsidRPr="00F404E4">
              <w:rPr>
                <w:rFonts w:ascii="Arial" w:hAnsi="Arial" w:cs="Arial"/>
                <w:sz w:val="18"/>
                <w:szCs w:val="18"/>
              </w:rPr>
              <w:t>таврополь</w:t>
            </w:r>
            <w:proofErr w:type="spellEnd"/>
          </w:p>
        </w:tc>
      </w:tr>
      <w:tr w:rsidR="00F7180D" w:rsidRPr="003E3B4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Количество комнат в жилом помещении</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lang w:val="en-US"/>
              </w:rPr>
            </w:pPr>
            <w:r w:rsidRPr="00F404E4">
              <w:rPr>
                <w:rFonts w:ascii="Arial" w:hAnsi="Arial" w:cs="Arial"/>
                <w:sz w:val="18"/>
                <w:szCs w:val="18"/>
                <w:lang w:val="en-US"/>
              </w:rPr>
              <w:t>E-mail: budenergo@yandex.ru</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suppressAutoHyphens w:val="0"/>
              <w:autoSpaceDE w:val="0"/>
              <w:autoSpaceDN w:val="0"/>
              <w:adjustRightInd w:val="0"/>
              <w:ind w:hanging="108"/>
              <w:jc w:val="both"/>
              <w:rPr>
                <w:rFonts w:ascii="Arial" w:hAnsi="Arial" w:cs="Arial"/>
                <w:sz w:val="18"/>
                <w:szCs w:val="18"/>
              </w:rPr>
            </w:pPr>
            <w:r w:rsidRPr="00F404E4">
              <w:rPr>
                <w:rFonts w:ascii="Arial" w:hAnsi="Arial" w:cs="Arial"/>
                <w:sz w:val="18"/>
                <w:szCs w:val="18"/>
                <w:lang w:val="en-US" w:eastAsia="ru-RU"/>
              </w:rPr>
              <w:t xml:space="preserve"> </w:t>
            </w:r>
            <w:r w:rsidRPr="00F404E4">
              <w:rPr>
                <w:rFonts w:ascii="Arial" w:hAnsi="Arial" w:cs="Arial"/>
                <w:sz w:val="18"/>
                <w:szCs w:val="18"/>
                <w:lang w:eastAsia="ru-RU"/>
              </w:rPr>
              <w:t>Количества лиц, постоянно проживающих</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lang w:val="en-US"/>
              </w:rPr>
            </w:pPr>
            <w:r w:rsidRPr="00F404E4">
              <w:rPr>
                <w:rFonts w:ascii="Arial" w:hAnsi="Arial" w:cs="Arial"/>
                <w:sz w:val="18"/>
                <w:szCs w:val="18"/>
              </w:rPr>
              <w:t>Сайт:</w:t>
            </w:r>
            <w:r w:rsidRPr="00F404E4">
              <w:rPr>
                <w:rFonts w:ascii="Arial" w:hAnsi="Arial" w:cs="Arial"/>
                <w:sz w:val="18"/>
                <w:szCs w:val="18"/>
                <w:lang w:val="en-US"/>
              </w:rPr>
              <w:t xml:space="preserve"> </w:t>
            </w:r>
            <w:hyperlink r:id="rId49" w:history="1">
              <w:r w:rsidRPr="00F404E4">
                <w:rPr>
                  <w:rStyle w:val="a4"/>
                  <w:rFonts w:ascii="Arial" w:hAnsi="Arial" w:cs="Arial"/>
                  <w:sz w:val="18"/>
                  <w:szCs w:val="18"/>
                  <w:lang w:val="en-US"/>
                </w:rPr>
                <w:t>www.budenergosbyt.ru</w:t>
              </w:r>
            </w:hyperlink>
            <w:r w:rsidRPr="00F404E4">
              <w:rPr>
                <w:rFonts w:ascii="Arial" w:hAnsi="Arial" w:cs="Arial"/>
                <w:sz w:val="18"/>
                <w:szCs w:val="18"/>
                <w:lang w:val="en-US"/>
              </w:rPr>
              <w:t xml:space="preserve"> </w:t>
            </w:r>
          </w:p>
        </w:tc>
      </w:tr>
      <w:tr w:rsidR="00F7180D" w:rsidRPr="00F404E4" w:rsidTr="00D357AB">
        <w:trPr>
          <w:trHeight w:val="227"/>
        </w:trPr>
        <w:tc>
          <w:tcPr>
            <w:tcW w:w="5378" w:type="dxa"/>
            <w:tcBorders>
              <w:left w:val="single" w:sz="4" w:space="0" w:color="000000"/>
              <w:bottom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r w:rsidRPr="00F404E4">
              <w:rPr>
                <w:rFonts w:ascii="Arial" w:hAnsi="Arial" w:cs="Arial"/>
                <w:sz w:val="18"/>
                <w:szCs w:val="18"/>
              </w:rPr>
              <w:t>Площадь жилого помещения:</w:t>
            </w:r>
          </w:p>
        </w:tc>
        <w:tc>
          <w:tcPr>
            <w:tcW w:w="5543" w:type="dxa"/>
            <w:tcBorders>
              <w:left w:val="single" w:sz="4" w:space="0" w:color="000000"/>
              <w:bottom w:val="single" w:sz="4" w:space="0" w:color="000000"/>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p>
        </w:tc>
      </w:tr>
      <w:tr w:rsidR="00F7180D" w:rsidRPr="00F404E4" w:rsidTr="009C35E6">
        <w:trPr>
          <w:trHeight w:val="681"/>
        </w:trPr>
        <w:tc>
          <w:tcPr>
            <w:tcW w:w="5378" w:type="dxa"/>
            <w:tcBorders>
              <w:left w:val="single" w:sz="4" w:space="0" w:color="000000"/>
              <w:bottom w:val="single" w:sz="4" w:space="0" w:color="auto"/>
            </w:tcBorders>
            <w:shd w:val="clear" w:color="auto" w:fill="auto"/>
          </w:tcPr>
          <w:p w:rsidR="00F7180D" w:rsidRPr="00F404E4" w:rsidRDefault="00F7180D" w:rsidP="00D357AB">
            <w:pPr>
              <w:suppressAutoHyphens w:val="0"/>
              <w:autoSpaceDE w:val="0"/>
              <w:autoSpaceDN w:val="0"/>
              <w:adjustRightInd w:val="0"/>
              <w:jc w:val="both"/>
              <w:rPr>
                <w:rFonts w:ascii="Arial" w:hAnsi="Arial" w:cs="Arial"/>
                <w:sz w:val="18"/>
                <w:szCs w:val="18"/>
                <w:lang w:eastAsia="ru-RU"/>
              </w:rPr>
            </w:pPr>
            <w:r w:rsidRPr="00F404E4">
              <w:rPr>
                <w:rFonts w:ascii="Arial" w:hAnsi="Arial" w:cs="Arial"/>
                <w:sz w:val="18"/>
                <w:szCs w:val="18"/>
                <w:lang w:eastAsia="ru-RU"/>
              </w:rPr>
              <w:t>Площадь помещений, входящих в состав общего имущества в многоквартирном доме:</w:t>
            </w:r>
          </w:p>
          <w:p w:rsidR="00F7180D" w:rsidRPr="00F404E4" w:rsidRDefault="00F7180D" w:rsidP="00D357AB">
            <w:pPr>
              <w:tabs>
                <w:tab w:val="left" w:pos="848"/>
              </w:tabs>
              <w:snapToGrid w:val="0"/>
              <w:ind w:left="-49"/>
              <w:jc w:val="both"/>
              <w:rPr>
                <w:rFonts w:ascii="Arial" w:hAnsi="Arial" w:cs="Arial"/>
                <w:sz w:val="18"/>
                <w:szCs w:val="18"/>
              </w:rPr>
            </w:pPr>
          </w:p>
        </w:tc>
        <w:tc>
          <w:tcPr>
            <w:tcW w:w="5543" w:type="dxa"/>
            <w:tcBorders>
              <w:left w:val="single" w:sz="4" w:space="0" w:color="000000"/>
              <w:bottom w:val="single" w:sz="4" w:space="0" w:color="auto"/>
              <w:right w:val="single" w:sz="4" w:space="0" w:color="000000"/>
            </w:tcBorders>
            <w:shd w:val="clear" w:color="auto" w:fill="auto"/>
          </w:tcPr>
          <w:p w:rsidR="00F7180D" w:rsidRPr="00F404E4" w:rsidRDefault="00F7180D" w:rsidP="00D357AB">
            <w:pPr>
              <w:tabs>
                <w:tab w:val="left" w:pos="848"/>
              </w:tabs>
              <w:snapToGrid w:val="0"/>
              <w:ind w:left="-49"/>
              <w:jc w:val="both"/>
              <w:rPr>
                <w:rFonts w:ascii="Arial" w:hAnsi="Arial" w:cs="Arial"/>
                <w:sz w:val="18"/>
                <w:szCs w:val="18"/>
              </w:rPr>
            </w:pPr>
          </w:p>
        </w:tc>
      </w:tr>
    </w:tbl>
    <w:p w:rsidR="00F7180D" w:rsidRPr="00F404E4" w:rsidRDefault="00F7180D" w:rsidP="00F7180D">
      <w:pPr>
        <w:tabs>
          <w:tab w:val="left" w:pos="848"/>
        </w:tabs>
        <w:ind w:left="-49"/>
        <w:jc w:val="both"/>
        <w:rPr>
          <w:rFonts w:ascii="Arial" w:hAnsi="Arial" w:cs="Arial"/>
          <w:sz w:val="18"/>
          <w:szCs w:val="18"/>
        </w:rPr>
      </w:pPr>
    </w:p>
    <w:p w:rsidR="00F7180D" w:rsidRPr="00F404E4" w:rsidRDefault="00F7180D" w:rsidP="00F7180D">
      <w:pPr>
        <w:tabs>
          <w:tab w:val="left" w:pos="848"/>
        </w:tabs>
        <w:ind w:left="-49"/>
        <w:jc w:val="both"/>
        <w:rPr>
          <w:rFonts w:ascii="Arial" w:hAnsi="Arial" w:cs="Arial"/>
          <w:sz w:val="18"/>
          <w:szCs w:val="18"/>
        </w:rPr>
      </w:pPr>
      <w:r w:rsidRPr="00F404E4">
        <w:rPr>
          <w:rFonts w:ascii="Arial" w:hAnsi="Arial" w:cs="Arial"/>
          <w:b/>
          <w:bCs/>
          <w:sz w:val="18"/>
          <w:szCs w:val="18"/>
        </w:rPr>
        <w:t xml:space="preserve">Подпись  _____________ /______________/                      </w:t>
      </w:r>
      <w:r w:rsidR="0076290B">
        <w:rPr>
          <w:rFonts w:ascii="Arial" w:hAnsi="Arial" w:cs="Arial"/>
          <w:b/>
          <w:bCs/>
          <w:sz w:val="18"/>
          <w:szCs w:val="18"/>
        </w:rPr>
        <w:t xml:space="preserve">       </w:t>
      </w:r>
      <w:r w:rsidRPr="00F404E4">
        <w:rPr>
          <w:rFonts w:ascii="Arial" w:hAnsi="Arial" w:cs="Arial"/>
          <w:b/>
          <w:bCs/>
          <w:sz w:val="18"/>
          <w:szCs w:val="18"/>
        </w:rPr>
        <w:t xml:space="preserve">Генеральный директор_________________/О.П. </w:t>
      </w:r>
      <w:proofErr w:type="spellStart"/>
      <w:r w:rsidRPr="00F404E4">
        <w:rPr>
          <w:rFonts w:ascii="Arial" w:hAnsi="Arial" w:cs="Arial"/>
          <w:b/>
          <w:bCs/>
          <w:sz w:val="18"/>
          <w:szCs w:val="18"/>
        </w:rPr>
        <w:t>Спичак</w:t>
      </w:r>
      <w:proofErr w:type="spellEnd"/>
      <w:r w:rsidRPr="00F404E4">
        <w:rPr>
          <w:rFonts w:ascii="Arial" w:hAnsi="Arial" w:cs="Arial"/>
          <w:b/>
          <w:bCs/>
          <w:sz w:val="18"/>
          <w:szCs w:val="18"/>
        </w:rPr>
        <w:t>/</w:t>
      </w:r>
    </w:p>
    <w:p w:rsidR="00E8516B" w:rsidRDefault="00E8516B"/>
    <w:sectPr w:rsidR="00E8516B" w:rsidSect="007C29BB">
      <w:headerReference w:type="even" r:id="rId50"/>
      <w:headerReference w:type="default" r:id="rId51"/>
      <w:footerReference w:type="even" r:id="rId52"/>
      <w:footerReference w:type="default" r:id="rId53"/>
      <w:headerReference w:type="first" r:id="rId54"/>
      <w:footerReference w:type="first" r:id="rId55"/>
      <w:pgSz w:w="11906" w:h="16838"/>
      <w:pgMar w:top="568" w:right="566" w:bottom="568" w:left="709"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F4D" w:rsidRDefault="00397F4D">
      <w:r>
        <w:separator/>
      </w:r>
    </w:p>
  </w:endnote>
  <w:endnote w:type="continuationSeparator" w:id="0">
    <w:p w:rsidR="00397F4D" w:rsidRDefault="0039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D8" w:rsidRDefault="00A46A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B96" w:rsidRPr="00A46AD8" w:rsidRDefault="00A91B96">
    <w:pPr>
      <w:pStyle w:val="a7"/>
      <w:jc w:val="right"/>
      <w:rPr>
        <w:sz w:val="20"/>
        <w:szCs w:val="20"/>
      </w:rPr>
    </w:pPr>
    <w:r>
      <w:rPr>
        <w:sz w:val="20"/>
        <w:szCs w:val="20"/>
      </w:rPr>
      <w:t xml:space="preserve">Страница </w:t>
    </w:r>
    <w:r>
      <w:rPr>
        <w:b/>
        <w:bCs/>
        <w:sz w:val="20"/>
        <w:szCs w:val="20"/>
      </w:rPr>
      <w:fldChar w:fldCharType="begin"/>
    </w:r>
    <w:r>
      <w:rPr>
        <w:b/>
        <w:bCs/>
        <w:sz w:val="20"/>
        <w:szCs w:val="20"/>
      </w:rPr>
      <w:instrText xml:space="preserve"> PAGE </w:instrText>
    </w:r>
    <w:r>
      <w:rPr>
        <w:b/>
        <w:bCs/>
        <w:sz w:val="20"/>
        <w:szCs w:val="20"/>
      </w:rPr>
      <w:fldChar w:fldCharType="separate"/>
    </w:r>
    <w:r w:rsidR="003E3B44">
      <w:rPr>
        <w:b/>
        <w:bCs/>
        <w:noProof/>
        <w:sz w:val="20"/>
        <w:szCs w:val="20"/>
      </w:rPr>
      <w:t>9</w:t>
    </w:r>
    <w:r>
      <w:rPr>
        <w:b/>
        <w:bCs/>
        <w:sz w:val="20"/>
        <w:szCs w:val="20"/>
      </w:rPr>
      <w:fldChar w:fldCharType="end"/>
    </w:r>
    <w:r>
      <w:rPr>
        <w:sz w:val="20"/>
        <w:szCs w:val="20"/>
      </w:rPr>
      <w:t xml:space="preserve"> из </w:t>
    </w:r>
    <w:r w:rsidR="00A46AD8">
      <w:rPr>
        <w:sz w:val="20"/>
        <w:szCs w:val="20"/>
      </w:rPr>
      <w:t>9</w:t>
    </w:r>
  </w:p>
  <w:p w:rsidR="00A91B96" w:rsidRDefault="00A91B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D8" w:rsidRDefault="00A46A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F4D" w:rsidRDefault="00397F4D">
      <w:r>
        <w:separator/>
      </w:r>
    </w:p>
  </w:footnote>
  <w:footnote w:type="continuationSeparator" w:id="0">
    <w:p w:rsidR="00397F4D" w:rsidRDefault="0039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D8" w:rsidRDefault="00A46AD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D8" w:rsidRDefault="00A46AD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AD8" w:rsidRDefault="00A46AD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7"/>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31F41BF3"/>
    <w:multiLevelType w:val="hybridMultilevel"/>
    <w:tmpl w:val="C854B1C0"/>
    <w:lvl w:ilvl="0" w:tplc="A98039C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7E"/>
    <w:rsid w:val="00070F57"/>
    <w:rsid w:val="00073759"/>
    <w:rsid w:val="000E26D4"/>
    <w:rsid w:val="0013148C"/>
    <w:rsid w:val="001548DC"/>
    <w:rsid w:val="001554C0"/>
    <w:rsid w:val="00174B94"/>
    <w:rsid w:val="00196893"/>
    <w:rsid w:val="001C6EB8"/>
    <w:rsid w:val="00241221"/>
    <w:rsid w:val="00257697"/>
    <w:rsid w:val="00262C5E"/>
    <w:rsid w:val="00276093"/>
    <w:rsid w:val="002975C3"/>
    <w:rsid w:val="002B7AB2"/>
    <w:rsid w:val="0030778E"/>
    <w:rsid w:val="00332B8D"/>
    <w:rsid w:val="00350B83"/>
    <w:rsid w:val="00373D6A"/>
    <w:rsid w:val="003855F7"/>
    <w:rsid w:val="00397F4D"/>
    <w:rsid w:val="003B545F"/>
    <w:rsid w:val="003D3337"/>
    <w:rsid w:val="003E20C2"/>
    <w:rsid w:val="003E3B44"/>
    <w:rsid w:val="003F53F9"/>
    <w:rsid w:val="00441F7E"/>
    <w:rsid w:val="004811A7"/>
    <w:rsid w:val="004F60E8"/>
    <w:rsid w:val="0051762C"/>
    <w:rsid w:val="0055017C"/>
    <w:rsid w:val="005658F0"/>
    <w:rsid w:val="0057465B"/>
    <w:rsid w:val="00585E3C"/>
    <w:rsid w:val="005C036F"/>
    <w:rsid w:val="005C22C8"/>
    <w:rsid w:val="005E7657"/>
    <w:rsid w:val="005F4BF1"/>
    <w:rsid w:val="0063241F"/>
    <w:rsid w:val="006850FF"/>
    <w:rsid w:val="00687B2D"/>
    <w:rsid w:val="006A52AA"/>
    <w:rsid w:val="006F5075"/>
    <w:rsid w:val="00720CC5"/>
    <w:rsid w:val="007224D5"/>
    <w:rsid w:val="00743BB1"/>
    <w:rsid w:val="00751853"/>
    <w:rsid w:val="00751A70"/>
    <w:rsid w:val="007575D3"/>
    <w:rsid w:val="0076290B"/>
    <w:rsid w:val="00792376"/>
    <w:rsid w:val="007C29BB"/>
    <w:rsid w:val="00867DB0"/>
    <w:rsid w:val="00896AF7"/>
    <w:rsid w:val="008E326C"/>
    <w:rsid w:val="008E4182"/>
    <w:rsid w:val="008F488C"/>
    <w:rsid w:val="00923727"/>
    <w:rsid w:val="00924780"/>
    <w:rsid w:val="0093417C"/>
    <w:rsid w:val="00950A68"/>
    <w:rsid w:val="009841CB"/>
    <w:rsid w:val="009846DD"/>
    <w:rsid w:val="009873BC"/>
    <w:rsid w:val="00993225"/>
    <w:rsid w:val="009A482B"/>
    <w:rsid w:val="009C35E6"/>
    <w:rsid w:val="009D18BB"/>
    <w:rsid w:val="00A00FCA"/>
    <w:rsid w:val="00A15261"/>
    <w:rsid w:val="00A26F84"/>
    <w:rsid w:val="00A36B44"/>
    <w:rsid w:val="00A46AD8"/>
    <w:rsid w:val="00A67C9D"/>
    <w:rsid w:val="00A67E9F"/>
    <w:rsid w:val="00A70BAA"/>
    <w:rsid w:val="00A919BD"/>
    <w:rsid w:val="00A91B96"/>
    <w:rsid w:val="00B15869"/>
    <w:rsid w:val="00B30BEF"/>
    <w:rsid w:val="00B556D2"/>
    <w:rsid w:val="00BA77CB"/>
    <w:rsid w:val="00BA7E53"/>
    <w:rsid w:val="00BB4C9B"/>
    <w:rsid w:val="00BC3873"/>
    <w:rsid w:val="00BC7BDD"/>
    <w:rsid w:val="00BD2BA2"/>
    <w:rsid w:val="00BD4C61"/>
    <w:rsid w:val="00BD646B"/>
    <w:rsid w:val="00C35BD8"/>
    <w:rsid w:val="00C52303"/>
    <w:rsid w:val="00CB17DA"/>
    <w:rsid w:val="00CD4E5C"/>
    <w:rsid w:val="00D357AB"/>
    <w:rsid w:val="00D428B1"/>
    <w:rsid w:val="00D72DAF"/>
    <w:rsid w:val="00D81C61"/>
    <w:rsid w:val="00D83827"/>
    <w:rsid w:val="00D933EA"/>
    <w:rsid w:val="00DC18D6"/>
    <w:rsid w:val="00DF029C"/>
    <w:rsid w:val="00E01F1D"/>
    <w:rsid w:val="00E363BB"/>
    <w:rsid w:val="00E71710"/>
    <w:rsid w:val="00E7335F"/>
    <w:rsid w:val="00E8516B"/>
    <w:rsid w:val="00EB198E"/>
    <w:rsid w:val="00EB4E8B"/>
    <w:rsid w:val="00EE4722"/>
    <w:rsid w:val="00F44285"/>
    <w:rsid w:val="00F7180D"/>
    <w:rsid w:val="00FC6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F7180D"/>
    <w:rPr>
      <w:color w:val="008080"/>
    </w:rPr>
  </w:style>
  <w:style w:type="character" w:styleId="a4">
    <w:name w:val="Hyperlink"/>
    <w:rsid w:val="00F7180D"/>
    <w:rPr>
      <w:color w:val="000080"/>
      <w:u w:val="single"/>
    </w:rPr>
  </w:style>
  <w:style w:type="paragraph" w:styleId="a5">
    <w:name w:val="List"/>
    <w:basedOn w:val="a6"/>
    <w:rsid w:val="00F7180D"/>
    <w:rPr>
      <w:rFonts w:ascii="Arial" w:hAnsi="Arial" w:cs="Tahoma"/>
    </w:rPr>
  </w:style>
  <w:style w:type="paragraph" w:customStyle="1" w:styleId="FR1">
    <w:name w:val="FR1"/>
    <w:rsid w:val="00F7180D"/>
    <w:pPr>
      <w:widowControl w:val="0"/>
      <w:suppressAutoHyphens/>
      <w:spacing w:after="0" w:line="300" w:lineRule="auto"/>
      <w:ind w:left="2480" w:right="2600"/>
      <w:jc w:val="center"/>
    </w:pPr>
    <w:rPr>
      <w:rFonts w:ascii="Arial" w:eastAsia="Arial" w:hAnsi="Arial" w:cs="Arial"/>
      <w:b/>
      <w:szCs w:val="20"/>
      <w:lang w:eastAsia="ar-SA"/>
    </w:rPr>
  </w:style>
  <w:style w:type="paragraph" w:styleId="a7">
    <w:name w:val="footer"/>
    <w:basedOn w:val="a"/>
    <w:link w:val="a8"/>
    <w:rsid w:val="00F7180D"/>
    <w:pPr>
      <w:tabs>
        <w:tab w:val="center" w:pos="4677"/>
        <w:tab w:val="right" w:pos="9355"/>
      </w:tabs>
    </w:pPr>
  </w:style>
  <w:style w:type="character" w:customStyle="1" w:styleId="a8">
    <w:name w:val="Нижний колонтитул Знак"/>
    <w:basedOn w:val="a0"/>
    <w:link w:val="a7"/>
    <w:rsid w:val="00F7180D"/>
    <w:rPr>
      <w:rFonts w:ascii="Times New Roman" w:eastAsia="Times New Roman" w:hAnsi="Times New Roman" w:cs="Times New Roman"/>
      <w:sz w:val="24"/>
      <w:szCs w:val="24"/>
      <w:lang w:eastAsia="ar-SA"/>
    </w:rPr>
  </w:style>
  <w:style w:type="paragraph" w:customStyle="1" w:styleId="22">
    <w:name w:val="Основной текст 22"/>
    <w:basedOn w:val="a"/>
    <w:rsid w:val="00F7180D"/>
    <w:pPr>
      <w:jc w:val="both"/>
    </w:pPr>
    <w:rPr>
      <w:b/>
      <w:kern w:val="1"/>
      <w:szCs w:val="20"/>
    </w:rPr>
  </w:style>
  <w:style w:type="paragraph" w:styleId="a6">
    <w:name w:val="Body Text"/>
    <w:basedOn w:val="a"/>
    <w:link w:val="a9"/>
    <w:uiPriority w:val="99"/>
    <w:semiHidden/>
    <w:unhideWhenUsed/>
    <w:rsid w:val="00F7180D"/>
    <w:pPr>
      <w:spacing w:after="120"/>
    </w:pPr>
  </w:style>
  <w:style w:type="character" w:customStyle="1" w:styleId="a9">
    <w:name w:val="Основной текст Знак"/>
    <w:basedOn w:val="a0"/>
    <w:link w:val="a6"/>
    <w:uiPriority w:val="99"/>
    <w:semiHidden/>
    <w:rsid w:val="00F7180D"/>
    <w:rPr>
      <w:rFonts w:ascii="Times New Roman" w:eastAsia="Times New Roman" w:hAnsi="Times New Roman" w:cs="Times New Roman"/>
      <w:sz w:val="24"/>
      <w:szCs w:val="24"/>
      <w:lang w:eastAsia="ar-SA"/>
    </w:rPr>
  </w:style>
  <w:style w:type="paragraph" w:styleId="aa">
    <w:name w:val="List Paragraph"/>
    <w:basedOn w:val="a"/>
    <w:uiPriority w:val="34"/>
    <w:qFormat/>
    <w:rsid w:val="0076290B"/>
    <w:pPr>
      <w:ind w:left="720"/>
      <w:contextualSpacing/>
    </w:pPr>
  </w:style>
  <w:style w:type="character" w:customStyle="1" w:styleId="blk">
    <w:name w:val="blk"/>
    <w:basedOn w:val="a0"/>
    <w:rsid w:val="00687B2D"/>
  </w:style>
  <w:style w:type="paragraph" w:styleId="ab">
    <w:name w:val="header"/>
    <w:basedOn w:val="a"/>
    <w:link w:val="ac"/>
    <w:uiPriority w:val="99"/>
    <w:unhideWhenUsed/>
    <w:rsid w:val="00A46AD8"/>
    <w:pPr>
      <w:tabs>
        <w:tab w:val="center" w:pos="4677"/>
        <w:tab w:val="right" w:pos="9355"/>
      </w:tabs>
    </w:pPr>
  </w:style>
  <w:style w:type="character" w:customStyle="1" w:styleId="ac">
    <w:name w:val="Верхний колонтитул Знак"/>
    <w:basedOn w:val="a0"/>
    <w:link w:val="ab"/>
    <w:uiPriority w:val="99"/>
    <w:rsid w:val="00A46AD8"/>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0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F7180D"/>
    <w:rPr>
      <w:color w:val="008080"/>
    </w:rPr>
  </w:style>
  <w:style w:type="character" w:styleId="a4">
    <w:name w:val="Hyperlink"/>
    <w:rsid w:val="00F7180D"/>
    <w:rPr>
      <w:color w:val="000080"/>
      <w:u w:val="single"/>
    </w:rPr>
  </w:style>
  <w:style w:type="paragraph" w:styleId="a5">
    <w:name w:val="List"/>
    <w:basedOn w:val="a6"/>
    <w:rsid w:val="00F7180D"/>
    <w:rPr>
      <w:rFonts w:ascii="Arial" w:hAnsi="Arial" w:cs="Tahoma"/>
    </w:rPr>
  </w:style>
  <w:style w:type="paragraph" w:customStyle="1" w:styleId="FR1">
    <w:name w:val="FR1"/>
    <w:rsid w:val="00F7180D"/>
    <w:pPr>
      <w:widowControl w:val="0"/>
      <w:suppressAutoHyphens/>
      <w:spacing w:after="0" w:line="300" w:lineRule="auto"/>
      <w:ind w:left="2480" w:right="2600"/>
      <w:jc w:val="center"/>
    </w:pPr>
    <w:rPr>
      <w:rFonts w:ascii="Arial" w:eastAsia="Arial" w:hAnsi="Arial" w:cs="Arial"/>
      <w:b/>
      <w:szCs w:val="20"/>
      <w:lang w:eastAsia="ar-SA"/>
    </w:rPr>
  </w:style>
  <w:style w:type="paragraph" w:styleId="a7">
    <w:name w:val="footer"/>
    <w:basedOn w:val="a"/>
    <w:link w:val="a8"/>
    <w:rsid w:val="00F7180D"/>
    <w:pPr>
      <w:tabs>
        <w:tab w:val="center" w:pos="4677"/>
        <w:tab w:val="right" w:pos="9355"/>
      </w:tabs>
    </w:pPr>
  </w:style>
  <w:style w:type="character" w:customStyle="1" w:styleId="a8">
    <w:name w:val="Нижний колонтитул Знак"/>
    <w:basedOn w:val="a0"/>
    <w:link w:val="a7"/>
    <w:rsid w:val="00F7180D"/>
    <w:rPr>
      <w:rFonts w:ascii="Times New Roman" w:eastAsia="Times New Roman" w:hAnsi="Times New Roman" w:cs="Times New Roman"/>
      <w:sz w:val="24"/>
      <w:szCs w:val="24"/>
      <w:lang w:eastAsia="ar-SA"/>
    </w:rPr>
  </w:style>
  <w:style w:type="paragraph" w:customStyle="1" w:styleId="22">
    <w:name w:val="Основной текст 22"/>
    <w:basedOn w:val="a"/>
    <w:rsid w:val="00F7180D"/>
    <w:pPr>
      <w:jc w:val="both"/>
    </w:pPr>
    <w:rPr>
      <w:b/>
      <w:kern w:val="1"/>
      <w:szCs w:val="20"/>
    </w:rPr>
  </w:style>
  <w:style w:type="paragraph" w:styleId="a6">
    <w:name w:val="Body Text"/>
    <w:basedOn w:val="a"/>
    <w:link w:val="a9"/>
    <w:uiPriority w:val="99"/>
    <w:semiHidden/>
    <w:unhideWhenUsed/>
    <w:rsid w:val="00F7180D"/>
    <w:pPr>
      <w:spacing w:after="120"/>
    </w:pPr>
  </w:style>
  <w:style w:type="character" w:customStyle="1" w:styleId="a9">
    <w:name w:val="Основной текст Знак"/>
    <w:basedOn w:val="a0"/>
    <w:link w:val="a6"/>
    <w:uiPriority w:val="99"/>
    <w:semiHidden/>
    <w:rsid w:val="00F7180D"/>
    <w:rPr>
      <w:rFonts w:ascii="Times New Roman" w:eastAsia="Times New Roman" w:hAnsi="Times New Roman" w:cs="Times New Roman"/>
      <w:sz w:val="24"/>
      <w:szCs w:val="24"/>
      <w:lang w:eastAsia="ar-SA"/>
    </w:rPr>
  </w:style>
  <w:style w:type="paragraph" w:styleId="aa">
    <w:name w:val="List Paragraph"/>
    <w:basedOn w:val="a"/>
    <w:uiPriority w:val="34"/>
    <w:qFormat/>
    <w:rsid w:val="0076290B"/>
    <w:pPr>
      <w:ind w:left="720"/>
      <w:contextualSpacing/>
    </w:pPr>
  </w:style>
  <w:style w:type="character" w:customStyle="1" w:styleId="blk">
    <w:name w:val="blk"/>
    <w:basedOn w:val="a0"/>
    <w:rsid w:val="00687B2D"/>
  </w:style>
  <w:style w:type="paragraph" w:styleId="ab">
    <w:name w:val="header"/>
    <w:basedOn w:val="a"/>
    <w:link w:val="ac"/>
    <w:uiPriority w:val="99"/>
    <w:unhideWhenUsed/>
    <w:rsid w:val="00A46AD8"/>
    <w:pPr>
      <w:tabs>
        <w:tab w:val="center" w:pos="4677"/>
        <w:tab w:val="right" w:pos="9355"/>
      </w:tabs>
    </w:pPr>
  </w:style>
  <w:style w:type="character" w:customStyle="1" w:styleId="ac">
    <w:name w:val="Верхний колонтитул Знак"/>
    <w:basedOn w:val="a0"/>
    <w:link w:val="ab"/>
    <w:uiPriority w:val="99"/>
    <w:rsid w:val="00A46AD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0662">
      <w:bodyDiv w:val="1"/>
      <w:marLeft w:val="0"/>
      <w:marRight w:val="0"/>
      <w:marTop w:val="0"/>
      <w:marBottom w:val="0"/>
      <w:divBdr>
        <w:top w:val="none" w:sz="0" w:space="0" w:color="auto"/>
        <w:left w:val="none" w:sz="0" w:space="0" w:color="auto"/>
        <w:bottom w:val="none" w:sz="0" w:space="0" w:color="auto"/>
        <w:right w:val="none" w:sz="0" w:space="0" w:color="auto"/>
      </w:divBdr>
      <w:divsChild>
        <w:div w:id="42145413">
          <w:marLeft w:val="0"/>
          <w:marRight w:val="0"/>
          <w:marTop w:val="0"/>
          <w:marBottom w:val="0"/>
          <w:divBdr>
            <w:top w:val="none" w:sz="0" w:space="0" w:color="auto"/>
            <w:left w:val="none" w:sz="0" w:space="0" w:color="auto"/>
            <w:bottom w:val="none" w:sz="0" w:space="0" w:color="auto"/>
            <w:right w:val="none" w:sz="0" w:space="0" w:color="auto"/>
          </w:divBdr>
          <w:divsChild>
            <w:div w:id="331760795">
              <w:marLeft w:val="0"/>
              <w:marRight w:val="0"/>
              <w:marTop w:val="0"/>
              <w:marBottom w:val="0"/>
              <w:divBdr>
                <w:top w:val="none" w:sz="0" w:space="0" w:color="auto"/>
                <w:left w:val="none" w:sz="0" w:space="0" w:color="auto"/>
                <w:bottom w:val="none" w:sz="0" w:space="0" w:color="auto"/>
                <w:right w:val="none" w:sz="0" w:space="0" w:color="auto"/>
              </w:divBdr>
              <w:divsChild>
                <w:div w:id="347024047">
                  <w:marLeft w:val="0"/>
                  <w:marRight w:val="0"/>
                  <w:marTop w:val="0"/>
                  <w:marBottom w:val="0"/>
                  <w:divBdr>
                    <w:top w:val="none" w:sz="0" w:space="0" w:color="auto"/>
                    <w:left w:val="none" w:sz="0" w:space="0" w:color="auto"/>
                    <w:bottom w:val="none" w:sz="0" w:space="0" w:color="auto"/>
                    <w:right w:val="none" w:sz="0" w:space="0" w:color="auto"/>
                  </w:divBdr>
                  <w:divsChild>
                    <w:div w:id="252249753">
                      <w:marLeft w:val="0"/>
                      <w:marRight w:val="0"/>
                      <w:marTop w:val="0"/>
                      <w:marBottom w:val="0"/>
                      <w:divBdr>
                        <w:top w:val="none" w:sz="0" w:space="0" w:color="auto"/>
                        <w:left w:val="none" w:sz="0" w:space="0" w:color="auto"/>
                        <w:bottom w:val="none" w:sz="0" w:space="0" w:color="auto"/>
                        <w:right w:val="none" w:sz="0" w:space="0" w:color="auto"/>
                      </w:divBdr>
                      <w:divsChild>
                        <w:div w:id="1356733889">
                          <w:marLeft w:val="0"/>
                          <w:marRight w:val="0"/>
                          <w:marTop w:val="0"/>
                          <w:marBottom w:val="0"/>
                          <w:divBdr>
                            <w:top w:val="none" w:sz="0" w:space="0" w:color="auto"/>
                            <w:left w:val="none" w:sz="0" w:space="0" w:color="auto"/>
                            <w:bottom w:val="none" w:sz="0" w:space="0" w:color="auto"/>
                            <w:right w:val="none" w:sz="0" w:space="0" w:color="auto"/>
                          </w:divBdr>
                        </w:div>
                        <w:div w:id="2003312708">
                          <w:marLeft w:val="0"/>
                          <w:marRight w:val="0"/>
                          <w:marTop w:val="0"/>
                          <w:marBottom w:val="0"/>
                          <w:divBdr>
                            <w:top w:val="none" w:sz="0" w:space="0" w:color="auto"/>
                            <w:left w:val="none" w:sz="0" w:space="0" w:color="auto"/>
                            <w:bottom w:val="none" w:sz="0" w:space="0" w:color="auto"/>
                            <w:right w:val="none" w:sz="0" w:space="0" w:color="auto"/>
                          </w:divBdr>
                        </w:div>
                        <w:div w:id="17190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813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79">
          <w:marLeft w:val="0"/>
          <w:marRight w:val="0"/>
          <w:marTop w:val="0"/>
          <w:marBottom w:val="0"/>
          <w:divBdr>
            <w:top w:val="none" w:sz="0" w:space="0" w:color="auto"/>
            <w:left w:val="none" w:sz="0" w:space="0" w:color="auto"/>
            <w:bottom w:val="none" w:sz="0" w:space="0" w:color="auto"/>
            <w:right w:val="none" w:sz="0" w:space="0" w:color="auto"/>
          </w:divBdr>
          <w:divsChild>
            <w:div w:id="245923581">
              <w:marLeft w:val="0"/>
              <w:marRight w:val="0"/>
              <w:marTop w:val="0"/>
              <w:marBottom w:val="0"/>
              <w:divBdr>
                <w:top w:val="none" w:sz="0" w:space="0" w:color="auto"/>
                <w:left w:val="none" w:sz="0" w:space="0" w:color="auto"/>
                <w:bottom w:val="none" w:sz="0" w:space="0" w:color="auto"/>
                <w:right w:val="none" w:sz="0" w:space="0" w:color="auto"/>
              </w:divBdr>
              <w:divsChild>
                <w:div w:id="689259415">
                  <w:marLeft w:val="0"/>
                  <w:marRight w:val="0"/>
                  <w:marTop w:val="0"/>
                  <w:marBottom w:val="0"/>
                  <w:divBdr>
                    <w:top w:val="none" w:sz="0" w:space="0" w:color="auto"/>
                    <w:left w:val="none" w:sz="0" w:space="0" w:color="auto"/>
                    <w:bottom w:val="none" w:sz="0" w:space="0" w:color="auto"/>
                    <w:right w:val="none" w:sz="0" w:space="0" w:color="auto"/>
                  </w:divBdr>
                  <w:divsChild>
                    <w:div w:id="1654095258">
                      <w:marLeft w:val="0"/>
                      <w:marRight w:val="0"/>
                      <w:marTop w:val="0"/>
                      <w:marBottom w:val="0"/>
                      <w:divBdr>
                        <w:top w:val="none" w:sz="0" w:space="0" w:color="auto"/>
                        <w:left w:val="none" w:sz="0" w:space="0" w:color="auto"/>
                        <w:bottom w:val="none" w:sz="0" w:space="0" w:color="auto"/>
                        <w:right w:val="none" w:sz="0" w:space="0" w:color="auto"/>
                      </w:divBdr>
                      <w:divsChild>
                        <w:div w:id="26639317">
                          <w:marLeft w:val="0"/>
                          <w:marRight w:val="0"/>
                          <w:marTop w:val="0"/>
                          <w:marBottom w:val="0"/>
                          <w:divBdr>
                            <w:top w:val="none" w:sz="0" w:space="0" w:color="auto"/>
                            <w:left w:val="none" w:sz="0" w:space="0" w:color="auto"/>
                            <w:bottom w:val="none" w:sz="0" w:space="0" w:color="auto"/>
                            <w:right w:val="none" w:sz="0" w:space="0" w:color="auto"/>
                          </w:divBdr>
                        </w:div>
                        <w:div w:id="1389692186">
                          <w:marLeft w:val="0"/>
                          <w:marRight w:val="0"/>
                          <w:marTop w:val="0"/>
                          <w:marBottom w:val="0"/>
                          <w:divBdr>
                            <w:top w:val="none" w:sz="0" w:space="0" w:color="auto"/>
                            <w:left w:val="none" w:sz="0" w:space="0" w:color="auto"/>
                            <w:bottom w:val="none" w:sz="0" w:space="0" w:color="auto"/>
                            <w:right w:val="none" w:sz="0" w:space="0" w:color="auto"/>
                          </w:divBdr>
                        </w:div>
                        <w:div w:id="12683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3014">
      <w:bodyDiv w:val="1"/>
      <w:marLeft w:val="0"/>
      <w:marRight w:val="0"/>
      <w:marTop w:val="0"/>
      <w:marBottom w:val="0"/>
      <w:divBdr>
        <w:top w:val="none" w:sz="0" w:space="0" w:color="auto"/>
        <w:left w:val="none" w:sz="0" w:space="0" w:color="auto"/>
        <w:bottom w:val="none" w:sz="0" w:space="0" w:color="auto"/>
        <w:right w:val="none" w:sz="0" w:space="0" w:color="auto"/>
      </w:divBdr>
      <w:divsChild>
        <w:div w:id="2097168899">
          <w:marLeft w:val="0"/>
          <w:marRight w:val="0"/>
          <w:marTop w:val="0"/>
          <w:marBottom w:val="0"/>
          <w:divBdr>
            <w:top w:val="none" w:sz="0" w:space="0" w:color="auto"/>
            <w:left w:val="none" w:sz="0" w:space="0" w:color="auto"/>
            <w:bottom w:val="none" w:sz="0" w:space="0" w:color="auto"/>
            <w:right w:val="none" w:sz="0" w:space="0" w:color="auto"/>
          </w:divBdr>
          <w:divsChild>
            <w:div w:id="1959868126">
              <w:marLeft w:val="0"/>
              <w:marRight w:val="0"/>
              <w:marTop w:val="0"/>
              <w:marBottom w:val="0"/>
              <w:divBdr>
                <w:top w:val="none" w:sz="0" w:space="0" w:color="auto"/>
                <w:left w:val="none" w:sz="0" w:space="0" w:color="auto"/>
                <w:bottom w:val="none" w:sz="0" w:space="0" w:color="auto"/>
                <w:right w:val="none" w:sz="0" w:space="0" w:color="auto"/>
              </w:divBdr>
              <w:divsChild>
                <w:div w:id="1945574922">
                  <w:marLeft w:val="0"/>
                  <w:marRight w:val="0"/>
                  <w:marTop w:val="0"/>
                  <w:marBottom w:val="0"/>
                  <w:divBdr>
                    <w:top w:val="none" w:sz="0" w:space="0" w:color="auto"/>
                    <w:left w:val="none" w:sz="0" w:space="0" w:color="auto"/>
                    <w:bottom w:val="none" w:sz="0" w:space="0" w:color="auto"/>
                    <w:right w:val="none" w:sz="0" w:space="0" w:color="auto"/>
                  </w:divBdr>
                  <w:divsChild>
                    <w:div w:id="1851875177">
                      <w:marLeft w:val="0"/>
                      <w:marRight w:val="0"/>
                      <w:marTop w:val="0"/>
                      <w:marBottom w:val="0"/>
                      <w:divBdr>
                        <w:top w:val="none" w:sz="0" w:space="0" w:color="auto"/>
                        <w:left w:val="none" w:sz="0" w:space="0" w:color="auto"/>
                        <w:bottom w:val="none" w:sz="0" w:space="0" w:color="auto"/>
                        <w:right w:val="none" w:sz="0" w:space="0" w:color="auto"/>
                      </w:divBdr>
                      <w:divsChild>
                        <w:div w:id="1798599734">
                          <w:marLeft w:val="0"/>
                          <w:marRight w:val="0"/>
                          <w:marTop w:val="0"/>
                          <w:marBottom w:val="0"/>
                          <w:divBdr>
                            <w:top w:val="none" w:sz="0" w:space="0" w:color="auto"/>
                            <w:left w:val="none" w:sz="0" w:space="0" w:color="auto"/>
                            <w:bottom w:val="none" w:sz="0" w:space="0" w:color="auto"/>
                            <w:right w:val="none" w:sz="0" w:space="0" w:color="auto"/>
                          </w:divBdr>
                        </w:div>
                        <w:div w:id="1758332437">
                          <w:marLeft w:val="0"/>
                          <w:marRight w:val="0"/>
                          <w:marTop w:val="0"/>
                          <w:marBottom w:val="0"/>
                          <w:divBdr>
                            <w:top w:val="none" w:sz="0" w:space="0" w:color="auto"/>
                            <w:left w:val="none" w:sz="0" w:space="0" w:color="auto"/>
                            <w:bottom w:val="none" w:sz="0" w:space="0" w:color="auto"/>
                            <w:right w:val="none" w:sz="0" w:space="0" w:color="auto"/>
                          </w:divBdr>
                        </w:div>
                        <w:div w:id="1534269380">
                          <w:marLeft w:val="0"/>
                          <w:marRight w:val="0"/>
                          <w:marTop w:val="0"/>
                          <w:marBottom w:val="0"/>
                          <w:divBdr>
                            <w:top w:val="none" w:sz="0" w:space="0" w:color="auto"/>
                            <w:left w:val="none" w:sz="0" w:space="0" w:color="auto"/>
                            <w:bottom w:val="none" w:sz="0" w:space="0" w:color="auto"/>
                            <w:right w:val="none" w:sz="0" w:space="0" w:color="auto"/>
                          </w:divBdr>
                        </w:div>
                        <w:div w:id="9902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C405ED62FAF81C7B3794CC8C47FDD677A6E959ED4B3FDAB75DD6F90A8CF9733651CE048001389AED5832C9DDF289FAC84543B1C54D8E38g02AH" TargetMode="External"/><Relationship Id="rId18" Type="http://schemas.openxmlformats.org/officeDocument/2006/relationships/hyperlink" Target="http://www.consultant.ru/document/Cons_doc_LAW_356141/bd630eb885f7ac3659a20f7f0eb4d79e8b4bde25/" TargetMode="External"/><Relationship Id="rId26" Type="http://schemas.openxmlformats.org/officeDocument/2006/relationships/hyperlink" Target="http://www.consultant.ru/document/cons_doc_LAW_356141/bd630eb885f7ac3659a20f7f0eb4d79e8b4bde25/" TargetMode="External"/><Relationship Id="rId39" Type="http://schemas.openxmlformats.org/officeDocument/2006/relationships/hyperlink" Target="consultantplus://offline/ref=186DD2F7C62A5E6B1EA18412F975F3BEEF4FF70ADA88B54122B7F81881E424C5E578030D59AA023EoAoAK" TargetMode="External"/><Relationship Id="rId21" Type="http://schemas.openxmlformats.org/officeDocument/2006/relationships/hyperlink" Target="http://www.consultant.ru/document/Cons_doc_LAW_356141/bd630eb885f7ac3659a20f7f0eb4d79e8b4bde25/" TargetMode="External"/><Relationship Id="rId34" Type="http://schemas.openxmlformats.org/officeDocument/2006/relationships/hyperlink" Target="http://www.consultant.ru/document/cons_doc_LAW_356141/bd630eb885f7ac3659a20f7f0eb4d79e8b4bde25/" TargetMode="External"/><Relationship Id="rId42" Type="http://schemas.openxmlformats.org/officeDocument/2006/relationships/hyperlink" Target="consultantplus://offline/ref=186DD2F7C62A5E6B1EA18412F975F3BEEF4FF70ADA88B54122B7F81881E424C5E578030D59AB0339oAo9K" TargetMode="External"/><Relationship Id="rId47" Type="http://schemas.openxmlformats.org/officeDocument/2006/relationships/hyperlink" Target="consultantplus://offline/ref=C3C405ED62FAF81C7B3794CC8C47FDD676ACE656E1433FDAB75DD6F90A8CF9732451960880082699E44D649898gA2EH"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3C405ED62FAF81C7B3794CC8C47FDD677A6E959ED4B3FDAB75DD6F90A8CF9733651CE048001389AED5832C9DDF289FAC84543B1C54D8E38g02AH" TargetMode="External"/><Relationship Id="rId29" Type="http://schemas.openxmlformats.org/officeDocument/2006/relationships/hyperlink" Target="http://www.consultant.ru/document/cons_doc_LAW_355626/" TargetMode="External"/><Relationship Id="rId11" Type="http://schemas.openxmlformats.org/officeDocument/2006/relationships/hyperlink" Target="consultantplus://offline/ref=C3C405ED62FAF81C7B3794CC8C47FDD677A6E959ED4B3FDAB75DD6F90A8CF9733651CE048001389AED5832C9DDF289FAC84543B1C54D8E38g02AH" TargetMode="External"/><Relationship Id="rId24" Type="http://schemas.openxmlformats.org/officeDocument/2006/relationships/hyperlink" Target="http://www.consultant.ru/document/cons_doc_LAW_356141/bd630eb885f7ac3659a20f7f0eb4d79e8b4bde25/" TargetMode="External"/><Relationship Id="rId32" Type="http://schemas.openxmlformats.org/officeDocument/2006/relationships/hyperlink" Target="http://www.consultant.ru/document/cons_doc_LAW_182748/d672b2bc12ea6fd5a1e348296701bc6da1be6060/" TargetMode="External"/><Relationship Id="rId37" Type="http://schemas.openxmlformats.org/officeDocument/2006/relationships/hyperlink" Target="consultantplus://offline/ref=A1FD3A412DA6ADA2E5A20036846DC06B0F976F97E3A25E5A2C13C5E95FEC90138BDBB6FEE9915C22A1L1N" TargetMode="External"/><Relationship Id="rId40" Type="http://schemas.openxmlformats.org/officeDocument/2006/relationships/hyperlink" Target="consultantplus://offline/ref=186DD2F7C62A5E6B1EA18412F975F3BEEF4FF70ADA88B54122B7F81881E424C5E578030D59AB0339oAo9K" TargetMode="External"/><Relationship Id="rId45" Type="http://schemas.openxmlformats.org/officeDocument/2006/relationships/hyperlink" Target="consultantplus://offline/ref=C3C405ED62FAF81C7B3794CC8C47FDD677A6E959ED4B3FDAB75DD6F90A8CF9733651CE048001389AED5832C9DDF289FAC84543B1C54D8E38g02AH" TargetMode="External"/><Relationship Id="rId53"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hyperlink" Target="http://www.consultant.ru/document/Cons_doc_LAW_356141/bd630eb885f7ac3659a20f7f0eb4d79e8b4bde25/" TargetMode="External"/><Relationship Id="rId4" Type="http://schemas.microsoft.com/office/2007/relationships/stylesWithEffects" Target="stylesWithEffects.xml"/><Relationship Id="rId9" Type="http://schemas.openxmlformats.org/officeDocument/2006/relationships/hyperlink" Target="consultantplus://offline/ref=C3C405ED62FAF81C7B3794CC8C47FDD677A6E959ED4B3FDAB75DD6F90A8CF9733651CE048001389AED5832C9DDF289FAC84543B1C54D8E38g02AH" TargetMode="External"/><Relationship Id="rId14" Type="http://schemas.openxmlformats.org/officeDocument/2006/relationships/hyperlink" Target="http://www.consultant.ru/document/Cons_doc_LAW_356141/bd630eb885f7ac3659a20f7f0eb4d79e8b4bde25/" TargetMode="External"/><Relationship Id="rId22" Type="http://schemas.openxmlformats.org/officeDocument/2006/relationships/hyperlink" Target="consultantplus://offline/ref=DC0D5C4845DD6B7E746B94E7ED188A0E00C2D54C576CF283B93203E07A9ECEAF5C5637A890CFBE10e55EK" TargetMode="External"/><Relationship Id="rId27" Type="http://schemas.openxmlformats.org/officeDocument/2006/relationships/hyperlink" Target="http://www.consultant.ru/document/cons_doc_LAW_356141/bd630eb885f7ac3659a20f7f0eb4d79e8b4bde25/" TargetMode="External"/><Relationship Id="rId30" Type="http://schemas.openxmlformats.org/officeDocument/2006/relationships/hyperlink" Target="http://www.consultant.ru/document/cons_doc_LAW_356141/bd630eb885f7ac3659a20f7f0eb4d79e8b4bde25/" TargetMode="External"/><Relationship Id="rId35" Type="http://schemas.openxmlformats.org/officeDocument/2006/relationships/hyperlink" Target="http://www.consultant.ru/document/cons_doc_LAW_356141/2d399e0515a74a228479dd1ed41ad26544ef1583/" TargetMode="External"/><Relationship Id="rId43" Type="http://schemas.openxmlformats.org/officeDocument/2006/relationships/hyperlink" Target="consultantplus://offline/ref=B2CFE177122FBE825A120435C579D2676D1452D1E7DDAF1698D262CC52J824G" TargetMode="External"/><Relationship Id="rId48" Type="http://schemas.openxmlformats.org/officeDocument/2006/relationships/hyperlink" Target="consultantplus://offline/ref=C3C405ED62FAF81C7B3794CC8C47FDD676ACE656E1433FDAB75DD6F90A8CF9732451960880082699E44D649898gA2EH"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C3C405ED62FAF81C7B3794CC8C47FDD677A6E959ED4B3FDAB75DD6F90A8CF9733651CE048001389AED5832C9DDF289FAC84543B1C54D8E38g02AH" TargetMode="External"/><Relationship Id="rId17" Type="http://schemas.openxmlformats.org/officeDocument/2006/relationships/hyperlink" Target="consultantplus://offline/ref=C3C405ED62FAF81C7B3794CC8C47FDD677A6E959ED4B3FDAB75DD6F90A8CF9733651CE048001389AED5832C9DDF289FAC84543B1C54D8E38g02AH" TargetMode="External"/><Relationship Id="rId25" Type="http://schemas.openxmlformats.org/officeDocument/2006/relationships/hyperlink" Target="http://www.consultant.ru/document/cons_doc_LAW_356141/bd630eb885f7ac3659a20f7f0eb4d79e8b4bde25/" TargetMode="External"/><Relationship Id="rId33" Type="http://schemas.openxmlformats.org/officeDocument/2006/relationships/hyperlink" Target="http://www.consultant.ru/document/cons_doc_LAW_356141/bd630eb885f7ac3659a20f7f0eb4d79e8b4bde25/" TargetMode="External"/><Relationship Id="rId38" Type="http://schemas.openxmlformats.org/officeDocument/2006/relationships/hyperlink" Target="consultantplus://offline/ref=A1FD3A412DA6ADA2E5A20036846DC06B0F976F97E3A25E5A2C13C5E95FEC90138BDBB6FEE9915C21A1L2N" TargetMode="External"/><Relationship Id="rId46" Type="http://schemas.openxmlformats.org/officeDocument/2006/relationships/hyperlink" Target="consultantplus://offline/ref=C3C405ED62FAF81C7B3794CC8C47FDD677A6E959ED4B3FDAB75DD6F90A8CF9733651CE048001389EEA5832C9DDF289FAC84543B1C54D8E38g02AH" TargetMode="External"/><Relationship Id="rId20" Type="http://schemas.openxmlformats.org/officeDocument/2006/relationships/hyperlink" Target="http://www.consultant.ru/document/Cons_doc_LAW_356141/bd630eb885f7ac3659a20f7f0eb4d79e8b4bde25/" TargetMode="External"/><Relationship Id="rId41" Type="http://schemas.openxmlformats.org/officeDocument/2006/relationships/hyperlink" Target="consultantplus://offline/ref=186DD2F7C62A5E6B1EA18412F975F3BEEF4FF70ADA88B54122B7F81881E424C5E578030D59AB0338oAo0K"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56141/bd630eb885f7ac3659a20f7f0eb4d79e8b4bde25/" TargetMode="External"/><Relationship Id="rId23" Type="http://schemas.openxmlformats.org/officeDocument/2006/relationships/hyperlink" Target="http://www.consultant.ru/document/cons_doc_LAW_182748/d672b2bc12ea6fd5a1e348296701bc6da1be6060/" TargetMode="External"/><Relationship Id="rId28" Type="http://schemas.openxmlformats.org/officeDocument/2006/relationships/hyperlink" Target="http://www.consultant.ru/document/cons_doc_LAW_356141/fe4565bc56b765620bfaaf0155a4f389e6d47371/" TargetMode="External"/><Relationship Id="rId36" Type="http://schemas.openxmlformats.org/officeDocument/2006/relationships/hyperlink" Target="consultantplus://offline/ref=9F7B2C4E27587AA6841760EECC18E3439BB1DF71A8510B7FDB01D7CD54v93BK" TargetMode="External"/><Relationship Id="rId49" Type="http://schemas.openxmlformats.org/officeDocument/2006/relationships/hyperlink" Target="http://www.budenergosbyt.ru" TargetMode="External"/><Relationship Id="rId57" Type="http://schemas.openxmlformats.org/officeDocument/2006/relationships/theme" Target="theme/theme1.xml"/><Relationship Id="rId10" Type="http://schemas.openxmlformats.org/officeDocument/2006/relationships/hyperlink" Target="consultantplus://offline/ref=C3C405ED62FAF81C7B3794CC8C47FDD677A6E959ED4B3FDAB75DD6F90A8CF9733651CE048001389AED5832C9DDF289FAC84543B1C54D8E38g02AH" TargetMode="External"/><Relationship Id="rId31" Type="http://schemas.openxmlformats.org/officeDocument/2006/relationships/hyperlink" Target="http://www.consultant.ru/document/cons_doc_LAW_356141/bd630eb885f7ac3659a20f7f0eb4d79e8b4bde25/" TargetMode="External"/><Relationship Id="rId44" Type="http://schemas.openxmlformats.org/officeDocument/2006/relationships/hyperlink" Target="consultantplus://offline/ref=C3C405ED62FAF81C7B3794CC8C47FDD677A6E959ED4B3FDAB75DD6F90A8CF9733651CE048001389AED5832C9DDF289FAC84543B1C54D8E38g02AH" TargetMode="External"/><Relationship Id="rId5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CD95-B896-4652-AB2E-9B551659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8849</Words>
  <Characters>50445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Панчеко</dc:creator>
  <cp:lastModifiedBy>Мищерякова Ольга</cp:lastModifiedBy>
  <cp:revision>64</cp:revision>
  <dcterms:created xsi:type="dcterms:W3CDTF">2020-07-28T08:22:00Z</dcterms:created>
  <dcterms:modified xsi:type="dcterms:W3CDTF">2021-12-15T07:27:00Z</dcterms:modified>
</cp:coreProperties>
</file>