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C7" w:rsidRDefault="00852709">
      <w:r>
        <w:tab/>
      </w:r>
      <w:r>
        <w:tab/>
      </w:r>
      <w:r>
        <w:tab/>
        <w:t>Стоимость покупки электрической энергии и мощности на розничном рынке в 2012г. по четвертой ценовой категории</w:t>
      </w:r>
    </w:p>
    <w:tbl>
      <w:tblPr>
        <w:tblStyle w:val="a3"/>
        <w:tblW w:w="0" w:type="auto"/>
        <w:tblLook w:val="04A0"/>
      </w:tblPr>
      <w:tblGrid>
        <w:gridCol w:w="1806"/>
        <w:gridCol w:w="1808"/>
        <w:gridCol w:w="1813"/>
        <w:gridCol w:w="1842"/>
        <w:gridCol w:w="1832"/>
        <w:gridCol w:w="1808"/>
        <w:gridCol w:w="2037"/>
        <w:gridCol w:w="1840"/>
      </w:tblGrid>
      <w:tr w:rsidR="00852709" w:rsidTr="00B77F9F">
        <w:tc>
          <w:tcPr>
            <w:tcW w:w="1806" w:type="dxa"/>
            <w:vMerge w:val="restart"/>
          </w:tcPr>
          <w:p w:rsidR="00852709" w:rsidRDefault="00852709">
            <w:r>
              <w:t>месяц</w:t>
            </w:r>
          </w:p>
        </w:tc>
        <w:tc>
          <w:tcPr>
            <w:tcW w:w="9103" w:type="dxa"/>
            <w:gridSpan w:val="5"/>
          </w:tcPr>
          <w:p w:rsidR="00852709" w:rsidRDefault="00852709">
            <w:r>
              <w:t>электроэнергия</w:t>
            </w:r>
          </w:p>
        </w:tc>
        <w:tc>
          <w:tcPr>
            <w:tcW w:w="3877" w:type="dxa"/>
            <w:gridSpan w:val="2"/>
          </w:tcPr>
          <w:p w:rsidR="00852709" w:rsidRDefault="00852709">
            <w:r>
              <w:t>мощность</w:t>
            </w:r>
          </w:p>
        </w:tc>
      </w:tr>
      <w:tr w:rsidR="00852709" w:rsidTr="00B77F9F">
        <w:trPr>
          <w:trHeight w:val="2417"/>
        </w:trPr>
        <w:tc>
          <w:tcPr>
            <w:tcW w:w="1806" w:type="dxa"/>
            <w:vMerge/>
          </w:tcPr>
          <w:p w:rsidR="00852709" w:rsidRDefault="00852709"/>
        </w:tc>
        <w:tc>
          <w:tcPr>
            <w:tcW w:w="1808" w:type="dxa"/>
          </w:tcPr>
          <w:p w:rsidR="00852709" w:rsidRDefault="00852709">
            <w:r>
              <w:t xml:space="preserve">Всего </w:t>
            </w:r>
            <w:proofErr w:type="spellStart"/>
            <w:r>
              <w:t>руб</w:t>
            </w:r>
            <w:proofErr w:type="spellEnd"/>
            <w:r>
              <w:t>/кВт*</w:t>
            </w:r>
            <w:proofErr w:type="gramStart"/>
            <w:r>
              <w:t>ч</w:t>
            </w:r>
            <w:proofErr w:type="gramEnd"/>
          </w:p>
        </w:tc>
        <w:tc>
          <w:tcPr>
            <w:tcW w:w="1813" w:type="dxa"/>
          </w:tcPr>
          <w:p w:rsidR="00852709" w:rsidRDefault="00852709">
            <w:r>
              <w:t xml:space="preserve">Свободная цена на оптовом рынке </w:t>
            </w:r>
            <w:proofErr w:type="spellStart"/>
            <w:r>
              <w:t>руб</w:t>
            </w:r>
            <w:proofErr w:type="spellEnd"/>
            <w:r>
              <w:t>/кВт*</w:t>
            </w:r>
            <w:proofErr w:type="gramStart"/>
            <w:r>
              <w:t>ч</w:t>
            </w:r>
            <w:proofErr w:type="gramEnd"/>
          </w:p>
        </w:tc>
        <w:tc>
          <w:tcPr>
            <w:tcW w:w="1842" w:type="dxa"/>
          </w:tcPr>
          <w:p w:rsidR="00852709" w:rsidRDefault="00852709">
            <w:r>
              <w:t xml:space="preserve">Ставка за электроэнергию </w:t>
            </w:r>
            <w:proofErr w:type="spellStart"/>
            <w:r>
              <w:t>Двухставочного</w:t>
            </w:r>
            <w:proofErr w:type="spellEnd"/>
            <w:r>
              <w:t xml:space="preserve"> тарифа на передачу по сетям ФСК, утвержденная РТК СК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/кВт*ч</w:t>
            </w:r>
          </w:p>
        </w:tc>
        <w:tc>
          <w:tcPr>
            <w:tcW w:w="1832" w:type="dxa"/>
          </w:tcPr>
          <w:p w:rsidR="00852709" w:rsidRDefault="00852709">
            <w:r>
              <w:t>Сбытовая надбавка ГП</w:t>
            </w:r>
            <w:proofErr w:type="gramStart"/>
            <w:r>
              <w:t xml:space="preserve"> ,</w:t>
            </w:r>
            <w:proofErr w:type="gramEnd"/>
            <w:r>
              <w:t xml:space="preserve"> утвержденная РТК СК, </w:t>
            </w:r>
            <w:proofErr w:type="spellStart"/>
            <w:r>
              <w:t>руб</w:t>
            </w:r>
            <w:proofErr w:type="spellEnd"/>
            <w:r>
              <w:t>/кВт*ч</w:t>
            </w:r>
          </w:p>
        </w:tc>
        <w:tc>
          <w:tcPr>
            <w:tcW w:w="1808" w:type="dxa"/>
          </w:tcPr>
          <w:p w:rsidR="00852709" w:rsidRDefault="00852709">
            <w:r>
              <w:t xml:space="preserve">Прочие услуги, согласно ПП 442, </w:t>
            </w:r>
            <w:proofErr w:type="spellStart"/>
            <w:r>
              <w:t>руб</w:t>
            </w:r>
            <w:proofErr w:type="spellEnd"/>
            <w:r>
              <w:t>/кВт*</w:t>
            </w:r>
            <w:proofErr w:type="gramStart"/>
            <w:r>
              <w:t>ч</w:t>
            </w:r>
            <w:proofErr w:type="gramEnd"/>
          </w:p>
        </w:tc>
        <w:tc>
          <w:tcPr>
            <w:tcW w:w="2037" w:type="dxa"/>
          </w:tcPr>
          <w:p w:rsidR="00852709" w:rsidRDefault="00852709" w:rsidP="00DF7A1F">
            <w:r>
              <w:t>Средневзвешенная свободная цена за мощность на оптовом рынке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/кВт</w:t>
            </w:r>
          </w:p>
        </w:tc>
        <w:tc>
          <w:tcPr>
            <w:tcW w:w="1840" w:type="dxa"/>
          </w:tcPr>
          <w:p w:rsidR="00852709" w:rsidRDefault="00852709" w:rsidP="00DF7A1F">
            <w:r>
              <w:t xml:space="preserve">Ставка за мощность </w:t>
            </w:r>
            <w:proofErr w:type="spellStart"/>
            <w:r>
              <w:t>Двухставочного</w:t>
            </w:r>
            <w:proofErr w:type="spellEnd"/>
            <w:r>
              <w:t xml:space="preserve"> тарифа на передачу по</w:t>
            </w:r>
            <w:r w:rsidR="00837BC6">
              <w:t xml:space="preserve"> сетям ФСК, утвержденная ФСТ РФ</w:t>
            </w:r>
            <w:r>
              <w:t xml:space="preserve">, </w:t>
            </w:r>
            <w:proofErr w:type="spellStart"/>
            <w:r>
              <w:t>руб</w:t>
            </w:r>
            <w:proofErr w:type="spellEnd"/>
            <w:r>
              <w:t>/кВт</w:t>
            </w:r>
          </w:p>
        </w:tc>
      </w:tr>
      <w:tr w:rsidR="00B77F9F" w:rsidTr="00B77F9F">
        <w:tc>
          <w:tcPr>
            <w:tcW w:w="1806" w:type="dxa"/>
          </w:tcPr>
          <w:p w:rsidR="00B77F9F" w:rsidRDefault="00B77F9F">
            <w:r>
              <w:t>Июнь</w:t>
            </w:r>
          </w:p>
        </w:tc>
        <w:tc>
          <w:tcPr>
            <w:tcW w:w="1808" w:type="dxa"/>
          </w:tcPr>
          <w:p w:rsidR="00B77F9F" w:rsidRDefault="00B77F9F">
            <w:r>
              <w:t>1,11475</w:t>
            </w:r>
          </w:p>
        </w:tc>
        <w:tc>
          <w:tcPr>
            <w:tcW w:w="1813" w:type="dxa"/>
          </w:tcPr>
          <w:p w:rsidR="00B77F9F" w:rsidRDefault="00EE2E16">
            <w:r>
              <w:t>0,95219</w:t>
            </w:r>
          </w:p>
        </w:tc>
        <w:tc>
          <w:tcPr>
            <w:tcW w:w="1842" w:type="dxa"/>
          </w:tcPr>
          <w:p w:rsidR="00B77F9F" w:rsidRDefault="00B77F9F" w:rsidP="001C2177">
            <w:r>
              <w:t>0,</w:t>
            </w:r>
            <w:r w:rsidR="00EE2E16">
              <w:t>103418</w:t>
            </w:r>
          </w:p>
        </w:tc>
        <w:tc>
          <w:tcPr>
            <w:tcW w:w="1832" w:type="dxa"/>
          </w:tcPr>
          <w:p w:rsidR="00B77F9F" w:rsidRDefault="00B77F9F" w:rsidP="001C2177">
            <w:r>
              <w:t>0,0</w:t>
            </w:r>
            <w:r w:rsidR="00EE2E16">
              <w:t>5596</w:t>
            </w:r>
          </w:p>
        </w:tc>
        <w:tc>
          <w:tcPr>
            <w:tcW w:w="1808" w:type="dxa"/>
          </w:tcPr>
          <w:p w:rsidR="00B77F9F" w:rsidRDefault="00B77F9F" w:rsidP="001C2177">
            <w:r>
              <w:t>0,003</w:t>
            </w:r>
            <w:r w:rsidR="00EE2E16">
              <w:t>18</w:t>
            </w:r>
          </w:p>
        </w:tc>
        <w:tc>
          <w:tcPr>
            <w:tcW w:w="2037" w:type="dxa"/>
          </w:tcPr>
          <w:p w:rsidR="00B77F9F" w:rsidRDefault="00B77F9F">
            <w:r>
              <w:t>226,965</w:t>
            </w:r>
          </w:p>
        </w:tc>
        <w:tc>
          <w:tcPr>
            <w:tcW w:w="1840" w:type="dxa"/>
          </w:tcPr>
          <w:p w:rsidR="00B77F9F" w:rsidRDefault="00B77F9F">
            <w:r>
              <w:t>43,783</w:t>
            </w:r>
          </w:p>
        </w:tc>
      </w:tr>
      <w:tr w:rsidR="00B77F9F" w:rsidTr="00B77F9F">
        <w:tc>
          <w:tcPr>
            <w:tcW w:w="1806" w:type="dxa"/>
          </w:tcPr>
          <w:p w:rsidR="00B77F9F" w:rsidRDefault="00B77F9F">
            <w:r>
              <w:t>Июль</w:t>
            </w:r>
          </w:p>
        </w:tc>
        <w:tc>
          <w:tcPr>
            <w:tcW w:w="1808" w:type="dxa"/>
          </w:tcPr>
          <w:p w:rsidR="00B77F9F" w:rsidRDefault="00B77F9F">
            <w:r>
              <w:t>1,25992</w:t>
            </w:r>
          </w:p>
        </w:tc>
        <w:tc>
          <w:tcPr>
            <w:tcW w:w="1813" w:type="dxa"/>
          </w:tcPr>
          <w:p w:rsidR="00B77F9F" w:rsidRDefault="00B77F9F">
            <w:r>
              <w:t>1,148</w:t>
            </w:r>
          </w:p>
        </w:tc>
        <w:tc>
          <w:tcPr>
            <w:tcW w:w="1842" w:type="dxa"/>
          </w:tcPr>
          <w:p w:rsidR="00B77F9F" w:rsidRDefault="00B77F9F">
            <w:r>
              <w:t>0,04680</w:t>
            </w:r>
          </w:p>
        </w:tc>
        <w:tc>
          <w:tcPr>
            <w:tcW w:w="1832" w:type="dxa"/>
          </w:tcPr>
          <w:p w:rsidR="00B77F9F" w:rsidRDefault="00B77F9F">
            <w:r>
              <w:t>0,06212</w:t>
            </w:r>
          </w:p>
        </w:tc>
        <w:tc>
          <w:tcPr>
            <w:tcW w:w="1808" w:type="dxa"/>
          </w:tcPr>
          <w:p w:rsidR="00B77F9F" w:rsidRDefault="00B77F9F">
            <w:r>
              <w:t>0,003</w:t>
            </w:r>
          </w:p>
        </w:tc>
        <w:tc>
          <w:tcPr>
            <w:tcW w:w="2037" w:type="dxa"/>
          </w:tcPr>
          <w:p w:rsidR="00B77F9F" w:rsidRDefault="00B77F9F">
            <w:r>
              <w:t>227,427</w:t>
            </w:r>
          </w:p>
        </w:tc>
        <w:tc>
          <w:tcPr>
            <w:tcW w:w="1840" w:type="dxa"/>
          </w:tcPr>
          <w:p w:rsidR="00B77F9F" w:rsidRDefault="00B77F9F">
            <w:r>
              <w:t>48,540</w:t>
            </w:r>
          </w:p>
        </w:tc>
      </w:tr>
      <w:tr w:rsidR="00B77F9F" w:rsidTr="00B77F9F">
        <w:tc>
          <w:tcPr>
            <w:tcW w:w="1806" w:type="dxa"/>
          </w:tcPr>
          <w:p w:rsidR="00B77F9F" w:rsidRDefault="00B77F9F">
            <w:r>
              <w:t>Август</w:t>
            </w:r>
          </w:p>
        </w:tc>
        <w:tc>
          <w:tcPr>
            <w:tcW w:w="1808" w:type="dxa"/>
          </w:tcPr>
          <w:p w:rsidR="00B77F9F" w:rsidRDefault="00B77F9F">
            <w:r>
              <w:t>1,32</w:t>
            </w:r>
          </w:p>
        </w:tc>
        <w:tc>
          <w:tcPr>
            <w:tcW w:w="1813" w:type="dxa"/>
          </w:tcPr>
          <w:p w:rsidR="00B77F9F" w:rsidRDefault="00B77F9F">
            <w:r>
              <w:t>1,207769</w:t>
            </w:r>
          </w:p>
        </w:tc>
        <w:tc>
          <w:tcPr>
            <w:tcW w:w="1842" w:type="dxa"/>
          </w:tcPr>
          <w:p w:rsidR="00B77F9F" w:rsidRDefault="00B77F9F" w:rsidP="001C2177">
            <w:r>
              <w:t>0,04680</w:t>
            </w:r>
          </w:p>
        </w:tc>
        <w:tc>
          <w:tcPr>
            <w:tcW w:w="1832" w:type="dxa"/>
          </w:tcPr>
          <w:p w:rsidR="00B77F9F" w:rsidRDefault="00B77F9F" w:rsidP="001C2177">
            <w:r>
              <w:t>0,06212</w:t>
            </w:r>
          </w:p>
        </w:tc>
        <w:tc>
          <w:tcPr>
            <w:tcW w:w="1808" w:type="dxa"/>
          </w:tcPr>
          <w:p w:rsidR="00B77F9F" w:rsidRDefault="00B77F9F">
            <w:r>
              <w:t>0,00339</w:t>
            </w:r>
          </w:p>
        </w:tc>
        <w:tc>
          <w:tcPr>
            <w:tcW w:w="2037" w:type="dxa"/>
          </w:tcPr>
          <w:p w:rsidR="00B77F9F" w:rsidRDefault="00B77F9F">
            <w:r>
              <w:t>246,01722</w:t>
            </w:r>
          </w:p>
        </w:tc>
        <w:tc>
          <w:tcPr>
            <w:tcW w:w="1840" w:type="dxa"/>
          </w:tcPr>
          <w:p w:rsidR="00B77F9F" w:rsidRDefault="00B77F9F" w:rsidP="001C2177">
            <w:r>
              <w:t>48,540</w:t>
            </w:r>
          </w:p>
        </w:tc>
      </w:tr>
      <w:tr w:rsidR="00B77F9F" w:rsidTr="00B77F9F">
        <w:tc>
          <w:tcPr>
            <w:tcW w:w="1806" w:type="dxa"/>
          </w:tcPr>
          <w:p w:rsidR="00B77F9F" w:rsidRDefault="00B77F9F">
            <w:r>
              <w:t>Сентябрь</w:t>
            </w:r>
          </w:p>
        </w:tc>
        <w:tc>
          <w:tcPr>
            <w:tcW w:w="1808" w:type="dxa"/>
          </w:tcPr>
          <w:p w:rsidR="00B77F9F" w:rsidRDefault="00B77F9F">
            <w:r>
              <w:t>1,28</w:t>
            </w:r>
          </w:p>
        </w:tc>
        <w:tc>
          <w:tcPr>
            <w:tcW w:w="1813" w:type="dxa"/>
          </w:tcPr>
          <w:p w:rsidR="00B77F9F" w:rsidRDefault="00B77F9F">
            <w:r>
              <w:t>1,16631</w:t>
            </w:r>
          </w:p>
        </w:tc>
        <w:tc>
          <w:tcPr>
            <w:tcW w:w="1842" w:type="dxa"/>
          </w:tcPr>
          <w:p w:rsidR="00B77F9F" w:rsidRDefault="00B77F9F" w:rsidP="001C2177">
            <w:r>
              <w:t>0,04680</w:t>
            </w:r>
          </w:p>
        </w:tc>
        <w:tc>
          <w:tcPr>
            <w:tcW w:w="1832" w:type="dxa"/>
          </w:tcPr>
          <w:p w:rsidR="00B77F9F" w:rsidRDefault="00B77F9F" w:rsidP="001C2177">
            <w:r>
              <w:t>0,06212</w:t>
            </w:r>
          </w:p>
        </w:tc>
        <w:tc>
          <w:tcPr>
            <w:tcW w:w="1808" w:type="dxa"/>
          </w:tcPr>
          <w:p w:rsidR="00B77F9F" w:rsidRDefault="00B77F9F">
            <w:r>
              <w:t>0,00477</w:t>
            </w:r>
          </w:p>
        </w:tc>
        <w:tc>
          <w:tcPr>
            <w:tcW w:w="2037" w:type="dxa"/>
          </w:tcPr>
          <w:p w:rsidR="00B77F9F" w:rsidRDefault="00B77F9F">
            <w:r>
              <w:t>230,85232</w:t>
            </w:r>
          </w:p>
        </w:tc>
        <w:tc>
          <w:tcPr>
            <w:tcW w:w="1840" w:type="dxa"/>
          </w:tcPr>
          <w:p w:rsidR="00B77F9F" w:rsidRDefault="00B77F9F" w:rsidP="001C2177">
            <w:r>
              <w:t>48,540</w:t>
            </w:r>
          </w:p>
        </w:tc>
      </w:tr>
      <w:tr w:rsidR="00B77F9F" w:rsidTr="00B77F9F">
        <w:tc>
          <w:tcPr>
            <w:tcW w:w="1806" w:type="dxa"/>
          </w:tcPr>
          <w:p w:rsidR="00B77F9F" w:rsidRDefault="00B77F9F">
            <w:r>
              <w:t>Октябрь</w:t>
            </w:r>
          </w:p>
        </w:tc>
        <w:tc>
          <w:tcPr>
            <w:tcW w:w="1808" w:type="dxa"/>
          </w:tcPr>
          <w:p w:rsidR="00B77F9F" w:rsidRDefault="00B77F9F">
            <w:r>
              <w:t>1,251</w:t>
            </w:r>
          </w:p>
        </w:tc>
        <w:tc>
          <w:tcPr>
            <w:tcW w:w="1813" w:type="dxa"/>
          </w:tcPr>
          <w:p w:rsidR="00B77F9F" w:rsidRDefault="00B77F9F">
            <w:r>
              <w:t>1,138</w:t>
            </w:r>
          </w:p>
        </w:tc>
        <w:tc>
          <w:tcPr>
            <w:tcW w:w="1842" w:type="dxa"/>
          </w:tcPr>
          <w:p w:rsidR="00B77F9F" w:rsidRDefault="00B77F9F" w:rsidP="001C2177">
            <w:r>
              <w:t>0,04680</w:t>
            </w:r>
          </w:p>
        </w:tc>
        <w:tc>
          <w:tcPr>
            <w:tcW w:w="1832" w:type="dxa"/>
          </w:tcPr>
          <w:p w:rsidR="00B77F9F" w:rsidRDefault="00B77F9F" w:rsidP="001C2177">
            <w:r>
              <w:t>0,06212</w:t>
            </w:r>
          </w:p>
        </w:tc>
        <w:tc>
          <w:tcPr>
            <w:tcW w:w="1808" w:type="dxa"/>
          </w:tcPr>
          <w:p w:rsidR="00B77F9F" w:rsidRDefault="00B77F9F">
            <w:r>
              <w:t>0,00408</w:t>
            </w:r>
          </w:p>
        </w:tc>
        <w:tc>
          <w:tcPr>
            <w:tcW w:w="2037" w:type="dxa"/>
          </w:tcPr>
          <w:p w:rsidR="00B77F9F" w:rsidRDefault="00B77F9F">
            <w:r>
              <w:t>269,27199</w:t>
            </w:r>
          </w:p>
        </w:tc>
        <w:tc>
          <w:tcPr>
            <w:tcW w:w="1840" w:type="dxa"/>
          </w:tcPr>
          <w:p w:rsidR="00B77F9F" w:rsidRDefault="00B77F9F" w:rsidP="001C2177">
            <w:r>
              <w:t>48,540</w:t>
            </w:r>
          </w:p>
        </w:tc>
      </w:tr>
      <w:tr w:rsidR="00B77F9F" w:rsidTr="00B77F9F">
        <w:tc>
          <w:tcPr>
            <w:tcW w:w="1806" w:type="dxa"/>
          </w:tcPr>
          <w:p w:rsidR="00B77F9F" w:rsidRDefault="00B77F9F">
            <w:r>
              <w:t>Ноябрь</w:t>
            </w:r>
          </w:p>
        </w:tc>
        <w:tc>
          <w:tcPr>
            <w:tcW w:w="1808" w:type="dxa"/>
          </w:tcPr>
          <w:p w:rsidR="00B77F9F" w:rsidRDefault="00B77F9F">
            <w:r>
              <w:t>1,29020</w:t>
            </w:r>
          </w:p>
        </w:tc>
        <w:tc>
          <w:tcPr>
            <w:tcW w:w="1813" w:type="dxa"/>
          </w:tcPr>
          <w:p w:rsidR="00B77F9F" w:rsidRDefault="00B77F9F">
            <w:r>
              <w:t>1,17802</w:t>
            </w:r>
          </w:p>
        </w:tc>
        <w:tc>
          <w:tcPr>
            <w:tcW w:w="1842" w:type="dxa"/>
          </w:tcPr>
          <w:p w:rsidR="00B77F9F" w:rsidRDefault="00B77F9F" w:rsidP="001C2177">
            <w:r>
              <w:t>0,04680</w:t>
            </w:r>
          </w:p>
        </w:tc>
        <w:tc>
          <w:tcPr>
            <w:tcW w:w="1832" w:type="dxa"/>
          </w:tcPr>
          <w:p w:rsidR="00B77F9F" w:rsidRDefault="00B77F9F" w:rsidP="001C2177">
            <w:r>
              <w:t>0,06212</w:t>
            </w:r>
          </w:p>
        </w:tc>
        <w:tc>
          <w:tcPr>
            <w:tcW w:w="1808" w:type="dxa"/>
          </w:tcPr>
          <w:p w:rsidR="00B77F9F" w:rsidRDefault="00B77F9F">
            <w:r>
              <w:t>0,00326</w:t>
            </w:r>
          </w:p>
        </w:tc>
        <w:tc>
          <w:tcPr>
            <w:tcW w:w="2037" w:type="dxa"/>
          </w:tcPr>
          <w:p w:rsidR="00B77F9F" w:rsidRDefault="00B77F9F">
            <w:r>
              <w:t>266,69116</w:t>
            </w:r>
          </w:p>
        </w:tc>
        <w:tc>
          <w:tcPr>
            <w:tcW w:w="1840" w:type="dxa"/>
          </w:tcPr>
          <w:p w:rsidR="00B77F9F" w:rsidRDefault="00B77F9F" w:rsidP="001C2177">
            <w:r>
              <w:t>48,540</w:t>
            </w:r>
          </w:p>
        </w:tc>
      </w:tr>
      <w:tr w:rsidR="00B77F9F" w:rsidTr="00B77F9F">
        <w:tc>
          <w:tcPr>
            <w:tcW w:w="1806" w:type="dxa"/>
          </w:tcPr>
          <w:p w:rsidR="00B77F9F" w:rsidRDefault="00B77F9F">
            <w:r>
              <w:t>декабрь</w:t>
            </w:r>
          </w:p>
        </w:tc>
        <w:tc>
          <w:tcPr>
            <w:tcW w:w="1808" w:type="dxa"/>
          </w:tcPr>
          <w:p w:rsidR="00B77F9F" w:rsidRDefault="00784FC9">
            <w:r>
              <w:t>1,32889</w:t>
            </w:r>
          </w:p>
        </w:tc>
        <w:tc>
          <w:tcPr>
            <w:tcW w:w="1813" w:type="dxa"/>
          </w:tcPr>
          <w:p w:rsidR="00B77F9F" w:rsidRDefault="00784FC9">
            <w:r>
              <w:t>1,21707</w:t>
            </w:r>
          </w:p>
        </w:tc>
        <w:tc>
          <w:tcPr>
            <w:tcW w:w="1842" w:type="dxa"/>
          </w:tcPr>
          <w:p w:rsidR="00B77F9F" w:rsidRDefault="00784FC9">
            <w:r>
              <w:t>0,0468</w:t>
            </w:r>
          </w:p>
        </w:tc>
        <w:tc>
          <w:tcPr>
            <w:tcW w:w="1832" w:type="dxa"/>
          </w:tcPr>
          <w:p w:rsidR="00B77F9F" w:rsidRDefault="00784FC9">
            <w:r>
              <w:t>0,06212</w:t>
            </w:r>
          </w:p>
        </w:tc>
        <w:tc>
          <w:tcPr>
            <w:tcW w:w="1808" w:type="dxa"/>
          </w:tcPr>
          <w:p w:rsidR="00B77F9F" w:rsidRDefault="00784FC9">
            <w:r>
              <w:t>0,0029</w:t>
            </w:r>
          </w:p>
        </w:tc>
        <w:tc>
          <w:tcPr>
            <w:tcW w:w="2037" w:type="dxa"/>
          </w:tcPr>
          <w:p w:rsidR="00B77F9F" w:rsidRDefault="00784FC9">
            <w:r>
              <w:t>250,292</w:t>
            </w:r>
          </w:p>
        </w:tc>
        <w:tc>
          <w:tcPr>
            <w:tcW w:w="1840" w:type="dxa"/>
          </w:tcPr>
          <w:p w:rsidR="00B77F9F" w:rsidRDefault="00784FC9">
            <w:r>
              <w:t>48,540</w:t>
            </w:r>
          </w:p>
        </w:tc>
      </w:tr>
      <w:tr w:rsidR="00B77F9F" w:rsidTr="00B77F9F">
        <w:tc>
          <w:tcPr>
            <w:tcW w:w="1806" w:type="dxa"/>
          </w:tcPr>
          <w:p w:rsidR="00B77F9F" w:rsidRDefault="00B77F9F"/>
        </w:tc>
        <w:tc>
          <w:tcPr>
            <w:tcW w:w="1808" w:type="dxa"/>
          </w:tcPr>
          <w:p w:rsidR="00B77F9F" w:rsidRDefault="00B77F9F"/>
        </w:tc>
        <w:tc>
          <w:tcPr>
            <w:tcW w:w="1813" w:type="dxa"/>
          </w:tcPr>
          <w:p w:rsidR="00B77F9F" w:rsidRDefault="00B77F9F"/>
        </w:tc>
        <w:tc>
          <w:tcPr>
            <w:tcW w:w="1842" w:type="dxa"/>
          </w:tcPr>
          <w:p w:rsidR="00B77F9F" w:rsidRDefault="00B77F9F"/>
        </w:tc>
        <w:tc>
          <w:tcPr>
            <w:tcW w:w="1832" w:type="dxa"/>
          </w:tcPr>
          <w:p w:rsidR="00B77F9F" w:rsidRDefault="00B77F9F"/>
        </w:tc>
        <w:tc>
          <w:tcPr>
            <w:tcW w:w="1808" w:type="dxa"/>
          </w:tcPr>
          <w:p w:rsidR="00B77F9F" w:rsidRDefault="00B77F9F"/>
        </w:tc>
        <w:tc>
          <w:tcPr>
            <w:tcW w:w="2037" w:type="dxa"/>
          </w:tcPr>
          <w:p w:rsidR="00B77F9F" w:rsidRDefault="00B77F9F"/>
        </w:tc>
        <w:tc>
          <w:tcPr>
            <w:tcW w:w="1840" w:type="dxa"/>
          </w:tcPr>
          <w:p w:rsidR="00B77F9F" w:rsidRDefault="00B77F9F"/>
        </w:tc>
      </w:tr>
    </w:tbl>
    <w:p w:rsidR="00852709" w:rsidRDefault="00852709"/>
    <w:sectPr w:rsidR="00852709" w:rsidSect="008527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2709"/>
    <w:rsid w:val="0003383E"/>
    <w:rsid w:val="000658F6"/>
    <w:rsid w:val="00066FBA"/>
    <w:rsid w:val="00066FDB"/>
    <w:rsid w:val="00086D6D"/>
    <w:rsid w:val="000A6409"/>
    <w:rsid w:val="000B44C2"/>
    <w:rsid w:val="000C73C6"/>
    <w:rsid w:val="000D5C7B"/>
    <w:rsid w:val="000F270E"/>
    <w:rsid w:val="000F29AD"/>
    <w:rsid w:val="001154F7"/>
    <w:rsid w:val="0014096A"/>
    <w:rsid w:val="001457BB"/>
    <w:rsid w:val="0014623B"/>
    <w:rsid w:val="00162F6B"/>
    <w:rsid w:val="00182A37"/>
    <w:rsid w:val="001F0F7E"/>
    <w:rsid w:val="00234DAE"/>
    <w:rsid w:val="0030382B"/>
    <w:rsid w:val="00396DFC"/>
    <w:rsid w:val="003E2E34"/>
    <w:rsid w:val="00410016"/>
    <w:rsid w:val="00420BC7"/>
    <w:rsid w:val="004315FE"/>
    <w:rsid w:val="00477A6D"/>
    <w:rsid w:val="004C3DEF"/>
    <w:rsid w:val="005153E0"/>
    <w:rsid w:val="0055577B"/>
    <w:rsid w:val="005742F0"/>
    <w:rsid w:val="00595D1B"/>
    <w:rsid w:val="005B0A54"/>
    <w:rsid w:val="005B1870"/>
    <w:rsid w:val="005C3EA4"/>
    <w:rsid w:val="005E47A6"/>
    <w:rsid w:val="006112CB"/>
    <w:rsid w:val="00614784"/>
    <w:rsid w:val="00630E7E"/>
    <w:rsid w:val="006524DE"/>
    <w:rsid w:val="006734C2"/>
    <w:rsid w:val="006A7C41"/>
    <w:rsid w:val="006E045D"/>
    <w:rsid w:val="00705A5A"/>
    <w:rsid w:val="00730DC1"/>
    <w:rsid w:val="00770D95"/>
    <w:rsid w:val="00772EA1"/>
    <w:rsid w:val="00784FC9"/>
    <w:rsid w:val="00785E97"/>
    <w:rsid w:val="007A75B8"/>
    <w:rsid w:val="007B100D"/>
    <w:rsid w:val="007C7505"/>
    <w:rsid w:val="008337A0"/>
    <w:rsid w:val="00835A94"/>
    <w:rsid w:val="00836220"/>
    <w:rsid w:val="00837BC6"/>
    <w:rsid w:val="008478F6"/>
    <w:rsid w:val="00852709"/>
    <w:rsid w:val="0086211C"/>
    <w:rsid w:val="008D6189"/>
    <w:rsid w:val="008F1FCF"/>
    <w:rsid w:val="00915971"/>
    <w:rsid w:val="00970C16"/>
    <w:rsid w:val="00971FD5"/>
    <w:rsid w:val="009D56AA"/>
    <w:rsid w:val="00A0592A"/>
    <w:rsid w:val="00A2322F"/>
    <w:rsid w:val="00A468CB"/>
    <w:rsid w:val="00A70D38"/>
    <w:rsid w:val="00A85DE8"/>
    <w:rsid w:val="00AA5FE9"/>
    <w:rsid w:val="00AB203C"/>
    <w:rsid w:val="00AB2170"/>
    <w:rsid w:val="00AE2D13"/>
    <w:rsid w:val="00AE4BAC"/>
    <w:rsid w:val="00B01873"/>
    <w:rsid w:val="00B07794"/>
    <w:rsid w:val="00B23A28"/>
    <w:rsid w:val="00B332FB"/>
    <w:rsid w:val="00B4513C"/>
    <w:rsid w:val="00B647F6"/>
    <w:rsid w:val="00B77F9F"/>
    <w:rsid w:val="00BD38E2"/>
    <w:rsid w:val="00C17E09"/>
    <w:rsid w:val="00C36F4B"/>
    <w:rsid w:val="00C414C5"/>
    <w:rsid w:val="00C52C5F"/>
    <w:rsid w:val="00C65448"/>
    <w:rsid w:val="00C968A9"/>
    <w:rsid w:val="00CA2255"/>
    <w:rsid w:val="00CB65AD"/>
    <w:rsid w:val="00CF3A46"/>
    <w:rsid w:val="00D11E6D"/>
    <w:rsid w:val="00D30A8A"/>
    <w:rsid w:val="00D32260"/>
    <w:rsid w:val="00D37160"/>
    <w:rsid w:val="00E021E0"/>
    <w:rsid w:val="00E05B37"/>
    <w:rsid w:val="00E22CF6"/>
    <w:rsid w:val="00E2563E"/>
    <w:rsid w:val="00E32946"/>
    <w:rsid w:val="00E45AF5"/>
    <w:rsid w:val="00EE2E16"/>
    <w:rsid w:val="00F238A3"/>
    <w:rsid w:val="00F311F6"/>
    <w:rsid w:val="00F806F3"/>
    <w:rsid w:val="00F90255"/>
    <w:rsid w:val="00FD2295"/>
    <w:rsid w:val="00FD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866</Characters>
  <Application>Microsoft Office Word</Application>
  <DocSecurity>0</DocSecurity>
  <Lines>7</Lines>
  <Paragraphs>2</Paragraphs>
  <ScaleCrop>false</ScaleCrop>
  <Company>МУП Горэлектросеть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Спичак</dc:creator>
  <cp:keywords/>
  <dc:description/>
  <cp:lastModifiedBy>Олег Спичак</cp:lastModifiedBy>
  <cp:revision>8</cp:revision>
  <cp:lastPrinted>2012-12-16T11:58:00Z</cp:lastPrinted>
  <dcterms:created xsi:type="dcterms:W3CDTF">2012-12-16T11:50:00Z</dcterms:created>
  <dcterms:modified xsi:type="dcterms:W3CDTF">2013-06-05T04:28:00Z</dcterms:modified>
</cp:coreProperties>
</file>