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C7" w:rsidRDefault="00852709">
      <w:r>
        <w:tab/>
      </w:r>
      <w:r>
        <w:tab/>
      </w:r>
      <w:r>
        <w:tab/>
        <w:t>Стоимость покупки электрической энергии и мо</w:t>
      </w:r>
      <w:r w:rsidR="002C207C">
        <w:t>щности на розничном рынке в 2016</w:t>
      </w:r>
      <w:r>
        <w:t>г. по четвертой ценовой категории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1808"/>
        <w:gridCol w:w="1813"/>
        <w:gridCol w:w="1842"/>
        <w:gridCol w:w="1832"/>
        <w:gridCol w:w="1808"/>
        <w:gridCol w:w="2037"/>
        <w:gridCol w:w="1840"/>
      </w:tblGrid>
      <w:tr w:rsidR="00852709" w:rsidTr="00B77F9F">
        <w:tc>
          <w:tcPr>
            <w:tcW w:w="1806" w:type="dxa"/>
            <w:vMerge w:val="restart"/>
          </w:tcPr>
          <w:p w:rsidR="00852709" w:rsidRDefault="00852709">
            <w:r>
              <w:t>месяц</w:t>
            </w:r>
          </w:p>
        </w:tc>
        <w:tc>
          <w:tcPr>
            <w:tcW w:w="9103" w:type="dxa"/>
            <w:gridSpan w:val="5"/>
          </w:tcPr>
          <w:p w:rsidR="00852709" w:rsidRDefault="00852709">
            <w:r>
              <w:t>электроэнергия</w:t>
            </w:r>
          </w:p>
        </w:tc>
        <w:tc>
          <w:tcPr>
            <w:tcW w:w="3877" w:type="dxa"/>
            <w:gridSpan w:val="2"/>
          </w:tcPr>
          <w:p w:rsidR="00852709" w:rsidRDefault="00852709">
            <w:r>
              <w:t>мощность</w:t>
            </w:r>
          </w:p>
        </w:tc>
      </w:tr>
      <w:tr w:rsidR="00852709" w:rsidTr="00B77F9F">
        <w:trPr>
          <w:trHeight w:val="2417"/>
        </w:trPr>
        <w:tc>
          <w:tcPr>
            <w:tcW w:w="1806" w:type="dxa"/>
            <w:vMerge/>
          </w:tcPr>
          <w:p w:rsidR="00852709" w:rsidRDefault="00852709"/>
        </w:tc>
        <w:tc>
          <w:tcPr>
            <w:tcW w:w="1808" w:type="dxa"/>
          </w:tcPr>
          <w:p w:rsidR="00852709" w:rsidRDefault="00852709">
            <w:r>
              <w:t xml:space="preserve">Всего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13" w:type="dxa"/>
          </w:tcPr>
          <w:p w:rsidR="00852709" w:rsidRDefault="00852709">
            <w:r>
              <w:t xml:space="preserve">Свободная цена на оптовом рынке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42" w:type="dxa"/>
          </w:tcPr>
          <w:p w:rsidR="00852709" w:rsidRDefault="00852709">
            <w:r>
              <w:t xml:space="preserve">Ставка за электроэнергию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передачу по </w:t>
            </w:r>
            <w:r w:rsidR="00E4493E">
              <w:t>сетям ФСК,</w:t>
            </w:r>
            <w:r w:rsidR="00684A1F">
              <w:t xml:space="preserve">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1832" w:type="dxa"/>
          </w:tcPr>
          <w:p w:rsidR="00852709" w:rsidRDefault="00852709">
            <w:r>
              <w:t>Сбытовая над</w:t>
            </w:r>
            <w:r w:rsidR="00E4493E">
              <w:t xml:space="preserve">бавка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1808" w:type="dxa"/>
          </w:tcPr>
          <w:p w:rsidR="00852709" w:rsidRDefault="00852709">
            <w:r>
              <w:t>Прочи</w:t>
            </w:r>
            <w:r w:rsidR="00684A1F">
              <w:t xml:space="preserve">е услуги, согласно ПП 442, </w:t>
            </w:r>
            <w:proofErr w:type="spellStart"/>
            <w:r w:rsidR="00684A1F">
              <w:t>руб</w:t>
            </w:r>
            <w:proofErr w:type="spellEnd"/>
            <w:r w:rsidR="00684A1F">
              <w:t>/М</w:t>
            </w:r>
            <w:r>
              <w:t>Вт*</w:t>
            </w:r>
            <w:proofErr w:type="gramStart"/>
            <w:r>
              <w:t>ч</w:t>
            </w:r>
            <w:proofErr w:type="gramEnd"/>
          </w:p>
        </w:tc>
        <w:tc>
          <w:tcPr>
            <w:tcW w:w="2037" w:type="dxa"/>
          </w:tcPr>
          <w:p w:rsidR="00852709" w:rsidRDefault="00852709" w:rsidP="00DF7A1F">
            <w:r>
              <w:t xml:space="preserve">Средневзвешенная свободная цена за мощность на оптовом рынке </w:t>
            </w:r>
            <w:r w:rsidR="00011CA2">
              <w:t>+ сбытовая надбавка</w:t>
            </w:r>
            <w:r w:rsidR="007933CE">
              <w:t xml:space="preserve">, </w:t>
            </w:r>
            <w:proofErr w:type="spellStart"/>
            <w:r w:rsidR="007933CE">
              <w:t>руб</w:t>
            </w:r>
            <w:proofErr w:type="spellEnd"/>
            <w:r w:rsidR="007933CE">
              <w:t>/М</w:t>
            </w:r>
            <w:r>
              <w:t>Вт</w:t>
            </w:r>
          </w:p>
        </w:tc>
        <w:tc>
          <w:tcPr>
            <w:tcW w:w="1840" w:type="dxa"/>
          </w:tcPr>
          <w:p w:rsidR="00852709" w:rsidRDefault="00852709" w:rsidP="00DF7A1F">
            <w:r>
              <w:t xml:space="preserve">Ставка за мощность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</w:t>
            </w:r>
            <w:r w:rsidR="001F7D1C">
              <w:t>у по сетям ФСК, утвержденная ФСТ РФ</w:t>
            </w:r>
            <w:proofErr w:type="gramStart"/>
            <w:r w:rsidR="007933CE">
              <w:t xml:space="preserve"> ,</w:t>
            </w:r>
            <w:proofErr w:type="gramEnd"/>
            <w:r w:rsidR="007933CE">
              <w:t xml:space="preserve"> </w:t>
            </w:r>
            <w:proofErr w:type="spellStart"/>
            <w:r w:rsidR="007933CE">
              <w:t>руб</w:t>
            </w:r>
            <w:proofErr w:type="spellEnd"/>
            <w:r w:rsidR="007933CE">
              <w:t>/М</w:t>
            </w:r>
            <w:r>
              <w:t>Вт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Январь</w:t>
            </w:r>
          </w:p>
        </w:tc>
        <w:tc>
          <w:tcPr>
            <w:tcW w:w="1808" w:type="dxa"/>
          </w:tcPr>
          <w:p w:rsidR="001F7D1C" w:rsidRDefault="00B179F3">
            <w:r>
              <w:t>2,02270</w:t>
            </w:r>
          </w:p>
        </w:tc>
        <w:tc>
          <w:tcPr>
            <w:tcW w:w="1813" w:type="dxa"/>
          </w:tcPr>
          <w:p w:rsidR="001F7D1C" w:rsidRDefault="00B179F3">
            <w:r>
              <w:t>1,62891</w:t>
            </w:r>
          </w:p>
        </w:tc>
        <w:tc>
          <w:tcPr>
            <w:tcW w:w="1842" w:type="dxa"/>
          </w:tcPr>
          <w:p w:rsidR="001F7D1C" w:rsidRDefault="00B179F3" w:rsidP="001C2177">
            <w:r>
              <w:t>0,27675</w:t>
            </w:r>
          </w:p>
        </w:tc>
        <w:tc>
          <w:tcPr>
            <w:tcW w:w="1832" w:type="dxa"/>
          </w:tcPr>
          <w:p w:rsidR="001F7D1C" w:rsidRDefault="00B179F3" w:rsidP="001C2177">
            <w:r>
              <w:t>0,11414</w:t>
            </w:r>
          </w:p>
        </w:tc>
        <w:tc>
          <w:tcPr>
            <w:tcW w:w="1808" w:type="dxa"/>
          </w:tcPr>
          <w:p w:rsidR="001F7D1C" w:rsidRDefault="00B179F3" w:rsidP="001C2177">
            <w:r>
              <w:t>0,0029</w:t>
            </w:r>
          </w:p>
        </w:tc>
        <w:tc>
          <w:tcPr>
            <w:tcW w:w="2037" w:type="dxa"/>
          </w:tcPr>
          <w:p w:rsidR="001F7D1C" w:rsidRDefault="00B179F3">
            <w:r>
              <w:t>530962,78</w:t>
            </w:r>
          </w:p>
        </w:tc>
        <w:tc>
          <w:tcPr>
            <w:tcW w:w="1840" w:type="dxa"/>
          </w:tcPr>
          <w:p w:rsidR="001F7D1C" w:rsidRDefault="00B179F3">
            <w:r>
              <w:t>56868,70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Февраль</w:t>
            </w:r>
          </w:p>
        </w:tc>
        <w:tc>
          <w:tcPr>
            <w:tcW w:w="1808" w:type="dxa"/>
          </w:tcPr>
          <w:p w:rsidR="001F7D1C" w:rsidRDefault="00530B28">
            <w:r>
              <w:t>1,71749</w:t>
            </w:r>
          </w:p>
        </w:tc>
        <w:tc>
          <w:tcPr>
            <w:tcW w:w="1813" w:type="dxa"/>
          </w:tcPr>
          <w:p w:rsidR="001F7D1C" w:rsidRDefault="00530B28">
            <w:r>
              <w:t>1,55113</w:t>
            </w:r>
          </w:p>
        </w:tc>
        <w:tc>
          <w:tcPr>
            <w:tcW w:w="1842" w:type="dxa"/>
          </w:tcPr>
          <w:p w:rsidR="001F7D1C" w:rsidRDefault="00530B28" w:rsidP="001C2177">
            <w:r>
              <w:t>0,05295</w:t>
            </w:r>
          </w:p>
        </w:tc>
        <w:tc>
          <w:tcPr>
            <w:tcW w:w="1832" w:type="dxa"/>
          </w:tcPr>
          <w:p w:rsidR="001F7D1C" w:rsidRDefault="00530B28" w:rsidP="001C2177">
            <w:r>
              <w:t>0,11003</w:t>
            </w:r>
          </w:p>
        </w:tc>
        <w:tc>
          <w:tcPr>
            <w:tcW w:w="1808" w:type="dxa"/>
          </w:tcPr>
          <w:p w:rsidR="001F7D1C" w:rsidRDefault="00530B28" w:rsidP="001C2177">
            <w:r>
              <w:t>0,00338</w:t>
            </w:r>
          </w:p>
        </w:tc>
        <w:tc>
          <w:tcPr>
            <w:tcW w:w="2037" w:type="dxa"/>
          </w:tcPr>
          <w:p w:rsidR="001F7D1C" w:rsidRDefault="00530B28">
            <w:r>
              <w:t>552156,14</w:t>
            </w:r>
          </w:p>
        </w:tc>
        <w:tc>
          <w:tcPr>
            <w:tcW w:w="1840" w:type="dxa"/>
          </w:tcPr>
          <w:p w:rsidR="001F7D1C" w:rsidRDefault="00530B28">
            <w:r>
              <w:t>56868,7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Март</w:t>
            </w:r>
          </w:p>
        </w:tc>
        <w:tc>
          <w:tcPr>
            <w:tcW w:w="1808" w:type="dxa"/>
          </w:tcPr>
          <w:p w:rsidR="001F7D1C" w:rsidRDefault="00530B28">
            <w:r>
              <w:t>1,61885</w:t>
            </w:r>
          </w:p>
        </w:tc>
        <w:tc>
          <w:tcPr>
            <w:tcW w:w="1813" w:type="dxa"/>
          </w:tcPr>
          <w:p w:rsidR="001F7D1C" w:rsidRDefault="00530B28">
            <w:r>
              <w:t>1,41137</w:t>
            </w:r>
          </w:p>
        </w:tc>
        <w:tc>
          <w:tcPr>
            <w:tcW w:w="1842" w:type="dxa"/>
          </w:tcPr>
          <w:p w:rsidR="001F7D1C" w:rsidRDefault="00530B28" w:rsidP="001C2177">
            <w:r>
              <w:t>0,10533</w:t>
            </w:r>
          </w:p>
        </w:tc>
        <w:tc>
          <w:tcPr>
            <w:tcW w:w="1832" w:type="dxa"/>
          </w:tcPr>
          <w:p w:rsidR="001F7D1C" w:rsidRDefault="00530B28" w:rsidP="001C2177">
            <w:r>
              <w:t>0,09888</w:t>
            </w:r>
          </w:p>
        </w:tc>
        <w:tc>
          <w:tcPr>
            <w:tcW w:w="1808" w:type="dxa"/>
          </w:tcPr>
          <w:p w:rsidR="001F7D1C" w:rsidRDefault="00530B28" w:rsidP="001C2177">
            <w:r>
              <w:t>0,00327</w:t>
            </w:r>
          </w:p>
        </w:tc>
        <w:tc>
          <w:tcPr>
            <w:tcW w:w="2037" w:type="dxa"/>
          </w:tcPr>
          <w:p w:rsidR="001F7D1C" w:rsidRDefault="00530B28">
            <w:r>
              <w:t>623222,5</w:t>
            </w:r>
          </w:p>
        </w:tc>
        <w:tc>
          <w:tcPr>
            <w:tcW w:w="1840" w:type="dxa"/>
          </w:tcPr>
          <w:p w:rsidR="001F7D1C" w:rsidRDefault="00530B28">
            <w:r w:rsidRPr="00530B28">
              <w:t>56868,70</w:t>
            </w:r>
          </w:p>
        </w:tc>
      </w:tr>
      <w:tr w:rsidR="001F7D1C" w:rsidTr="00B77F9F">
        <w:tc>
          <w:tcPr>
            <w:tcW w:w="1806" w:type="dxa"/>
          </w:tcPr>
          <w:p w:rsidR="001F7D1C" w:rsidRDefault="001F7D1C">
            <w:r>
              <w:t>Апрель</w:t>
            </w:r>
          </w:p>
        </w:tc>
        <w:tc>
          <w:tcPr>
            <w:tcW w:w="1808" w:type="dxa"/>
          </w:tcPr>
          <w:p w:rsidR="001F7D1C" w:rsidRDefault="00530B28">
            <w:r>
              <w:t>1,61948</w:t>
            </w:r>
          </w:p>
        </w:tc>
        <w:tc>
          <w:tcPr>
            <w:tcW w:w="1813" w:type="dxa"/>
          </w:tcPr>
          <w:p w:rsidR="001F7D1C" w:rsidRDefault="00530B28">
            <w:r>
              <w:t>1,44442</w:t>
            </w:r>
          </w:p>
        </w:tc>
        <w:tc>
          <w:tcPr>
            <w:tcW w:w="1842" w:type="dxa"/>
          </w:tcPr>
          <w:p w:rsidR="001F7D1C" w:rsidRDefault="00530B28" w:rsidP="001C2177">
            <w:r>
              <w:t>0,06818</w:t>
            </w:r>
          </w:p>
        </w:tc>
        <w:tc>
          <w:tcPr>
            <w:tcW w:w="1832" w:type="dxa"/>
          </w:tcPr>
          <w:p w:rsidR="001F7D1C" w:rsidRDefault="00530B28" w:rsidP="001C2177">
            <w:r>
              <w:t>0,10325</w:t>
            </w:r>
          </w:p>
        </w:tc>
        <w:tc>
          <w:tcPr>
            <w:tcW w:w="1808" w:type="dxa"/>
          </w:tcPr>
          <w:p w:rsidR="001F7D1C" w:rsidRDefault="00530B28" w:rsidP="001C2177">
            <w:r>
              <w:t>0,00363</w:t>
            </w:r>
          </w:p>
        </w:tc>
        <w:tc>
          <w:tcPr>
            <w:tcW w:w="2037" w:type="dxa"/>
          </w:tcPr>
          <w:p w:rsidR="001F7D1C" w:rsidRDefault="00530B28">
            <w:r>
              <w:t>567884,64</w:t>
            </w:r>
            <w:bookmarkStart w:id="0" w:name="_GoBack"/>
            <w:bookmarkEnd w:id="0"/>
          </w:p>
        </w:tc>
        <w:tc>
          <w:tcPr>
            <w:tcW w:w="1840" w:type="dxa"/>
          </w:tcPr>
          <w:p w:rsidR="001F7D1C" w:rsidRDefault="00530B28">
            <w:r w:rsidRPr="00530B28">
              <w:t>56868,70</w:t>
            </w:r>
          </w:p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май</w:t>
            </w:r>
          </w:p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 w:rsidP="001C2177"/>
        </w:tc>
        <w:tc>
          <w:tcPr>
            <w:tcW w:w="1832" w:type="dxa"/>
          </w:tcPr>
          <w:p w:rsidR="007933CE" w:rsidRDefault="007933CE" w:rsidP="001C2177"/>
        </w:tc>
        <w:tc>
          <w:tcPr>
            <w:tcW w:w="1808" w:type="dxa"/>
          </w:tcPr>
          <w:p w:rsidR="007933CE" w:rsidRDefault="007933CE" w:rsidP="001C2177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 w:rsidP="00C669E7"/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Июнь</w:t>
            </w:r>
          </w:p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 w:rsidP="001C2177"/>
        </w:tc>
        <w:tc>
          <w:tcPr>
            <w:tcW w:w="1832" w:type="dxa"/>
          </w:tcPr>
          <w:p w:rsidR="007933CE" w:rsidRDefault="007933CE" w:rsidP="001C2177"/>
        </w:tc>
        <w:tc>
          <w:tcPr>
            <w:tcW w:w="1808" w:type="dxa"/>
          </w:tcPr>
          <w:p w:rsidR="007933CE" w:rsidRDefault="007933CE" w:rsidP="001C2177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/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Июль</w:t>
            </w:r>
          </w:p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/>
        </w:tc>
        <w:tc>
          <w:tcPr>
            <w:tcW w:w="1832" w:type="dxa"/>
          </w:tcPr>
          <w:p w:rsidR="007933CE" w:rsidRDefault="007933CE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/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Август</w:t>
            </w:r>
          </w:p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 w:rsidP="00050A53"/>
        </w:tc>
        <w:tc>
          <w:tcPr>
            <w:tcW w:w="1832" w:type="dxa"/>
          </w:tcPr>
          <w:p w:rsidR="007933CE" w:rsidRDefault="007933CE" w:rsidP="001C2177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 w:rsidP="001C2177"/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Сентябрь</w:t>
            </w:r>
          </w:p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 w:rsidP="00050A53"/>
        </w:tc>
        <w:tc>
          <w:tcPr>
            <w:tcW w:w="1832" w:type="dxa"/>
          </w:tcPr>
          <w:p w:rsidR="007933CE" w:rsidRDefault="007933CE" w:rsidP="001C2177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 w:rsidP="001C2177"/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Октябрь</w:t>
            </w:r>
          </w:p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 w:rsidP="00050A53"/>
        </w:tc>
        <w:tc>
          <w:tcPr>
            <w:tcW w:w="1832" w:type="dxa"/>
          </w:tcPr>
          <w:p w:rsidR="007933CE" w:rsidRDefault="007933CE" w:rsidP="001C2177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 w:rsidP="0039348D"/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Ноябрь</w:t>
            </w:r>
          </w:p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 w:rsidP="00050A53"/>
        </w:tc>
        <w:tc>
          <w:tcPr>
            <w:tcW w:w="1832" w:type="dxa"/>
          </w:tcPr>
          <w:p w:rsidR="007933CE" w:rsidRDefault="007933CE" w:rsidP="001C2177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 w:rsidP="001C2177"/>
        </w:tc>
      </w:tr>
      <w:tr w:rsidR="007933CE" w:rsidTr="00B77F9F">
        <w:tc>
          <w:tcPr>
            <w:tcW w:w="1806" w:type="dxa"/>
          </w:tcPr>
          <w:p w:rsidR="007933CE" w:rsidRDefault="007933CE">
            <w:r>
              <w:t>декабрь</w:t>
            </w:r>
          </w:p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/>
        </w:tc>
        <w:tc>
          <w:tcPr>
            <w:tcW w:w="1832" w:type="dxa"/>
          </w:tcPr>
          <w:p w:rsidR="007933CE" w:rsidRDefault="007933CE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/>
        </w:tc>
      </w:tr>
      <w:tr w:rsidR="007933CE" w:rsidTr="00B77F9F">
        <w:tc>
          <w:tcPr>
            <w:tcW w:w="1806" w:type="dxa"/>
          </w:tcPr>
          <w:p w:rsidR="007933CE" w:rsidRDefault="007933CE"/>
        </w:tc>
        <w:tc>
          <w:tcPr>
            <w:tcW w:w="1808" w:type="dxa"/>
          </w:tcPr>
          <w:p w:rsidR="007933CE" w:rsidRDefault="007933CE"/>
        </w:tc>
        <w:tc>
          <w:tcPr>
            <w:tcW w:w="1813" w:type="dxa"/>
          </w:tcPr>
          <w:p w:rsidR="007933CE" w:rsidRDefault="007933CE"/>
        </w:tc>
        <w:tc>
          <w:tcPr>
            <w:tcW w:w="1842" w:type="dxa"/>
          </w:tcPr>
          <w:p w:rsidR="007933CE" w:rsidRDefault="007933CE"/>
        </w:tc>
        <w:tc>
          <w:tcPr>
            <w:tcW w:w="1832" w:type="dxa"/>
          </w:tcPr>
          <w:p w:rsidR="007933CE" w:rsidRDefault="007933CE"/>
        </w:tc>
        <w:tc>
          <w:tcPr>
            <w:tcW w:w="1808" w:type="dxa"/>
          </w:tcPr>
          <w:p w:rsidR="007933CE" w:rsidRDefault="007933CE"/>
        </w:tc>
        <w:tc>
          <w:tcPr>
            <w:tcW w:w="2037" w:type="dxa"/>
          </w:tcPr>
          <w:p w:rsidR="007933CE" w:rsidRDefault="007933CE"/>
        </w:tc>
        <w:tc>
          <w:tcPr>
            <w:tcW w:w="1840" w:type="dxa"/>
          </w:tcPr>
          <w:p w:rsidR="007933CE" w:rsidRDefault="007933CE"/>
        </w:tc>
      </w:tr>
    </w:tbl>
    <w:p w:rsidR="00852709" w:rsidRDefault="00852709"/>
    <w:sectPr w:rsidR="00852709" w:rsidSect="00852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709"/>
    <w:rsid w:val="00011CA2"/>
    <w:rsid w:val="0003383E"/>
    <w:rsid w:val="000658F6"/>
    <w:rsid w:val="00066FBA"/>
    <w:rsid w:val="00066FDB"/>
    <w:rsid w:val="00086D6D"/>
    <w:rsid w:val="000A6409"/>
    <w:rsid w:val="000B44C2"/>
    <w:rsid w:val="000C73C6"/>
    <w:rsid w:val="000D5C7B"/>
    <w:rsid w:val="000F270E"/>
    <w:rsid w:val="000F29AD"/>
    <w:rsid w:val="001154F7"/>
    <w:rsid w:val="0014096A"/>
    <w:rsid w:val="001457BB"/>
    <w:rsid w:val="0014623B"/>
    <w:rsid w:val="00182A37"/>
    <w:rsid w:val="001F0F7E"/>
    <w:rsid w:val="001F7D1C"/>
    <w:rsid w:val="00234DAE"/>
    <w:rsid w:val="002C207C"/>
    <w:rsid w:val="0030382B"/>
    <w:rsid w:val="003359E8"/>
    <w:rsid w:val="0039348D"/>
    <w:rsid w:val="00396DFC"/>
    <w:rsid w:val="003E2E34"/>
    <w:rsid w:val="00410016"/>
    <w:rsid w:val="00420BC7"/>
    <w:rsid w:val="004315FE"/>
    <w:rsid w:val="00477A6D"/>
    <w:rsid w:val="004C3DEF"/>
    <w:rsid w:val="004D6CC3"/>
    <w:rsid w:val="005153E0"/>
    <w:rsid w:val="00530B28"/>
    <w:rsid w:val="0055577B"/>
    <w:rsid w:val="005742F0"/>
    <w:rsid w:val="00595D1B"/>
    <w:rsid w:val="005B0A54"/>
    <w:rsid w:val="005B1870"/>
    <w:rsid w:val="005C3EA4"/>
    <w:rsid w:val="005E47A6"/>
    <w:rsid w:val="006112CB"/>
    <w:rsid w:val="00614784"/>
    <w:rsid w:val="006149E9"/>
    <w:rsid w:val="00630E7E"/>
    <w:rsid w:val="006524DE"/>
    <w:rsid w:val="006734C2"/>
    <w:rsid w:val="00684A1F"/>
    <w:rsid w:val="006A7C41"/>
    <w:rsid w:val="006B17BD"/>
    <w:rsid w:val="006E045D"/>
    <w:rsid w:val="00705A5A"/>
    <w:rsid w:val="00730DC1"/>
    <w:rsid w:val="00770D95"/>
    <w:rsid w:val="00772EA1"/>
    <w:rsid w:val="00785E97"/>
    <w:rsid w:val="007933CE"/>
    <w:rsid w:val="007A75B8"/>
    <w:rsid w:val="007B100D"/>
    <w:rsid w:val="007C7505"/>
    <w:rsid w:val="0082003B"/>
    <w:rsid w:val="008337A0"/>
    <w:rsid w:val="00835A94"/>
    <w:rsid w:val="00836220"/>
    <w:rsid w:val="008478F6"/>
    <w:rsid w:val="00852709"/>
    <w:rsid w:val="0086211C"/>
    <w:rsid w:val="00870E11"/>
    <w:rsid w:val="008D6189"/>
    <w:rsid w:val="008F1FCF"/>
    <w:rsid w:val="00915971"/>
    <w:rsid w:val="00970C16"/>
    <w:rsid w:val="00971FD5"/>
    <w:rsid w:val="009D56AA"/>
    <w:rsid w:val="00A0592A"/>
    <w:rsid w:val="00A2322F"/>
    <w:rsid w:val="00A468CB"/>
    <w:rsid w:val="00A70D38"/>
    <w:rsid w:val="00A85DE8"/>
    <w:rsid w:val="00A87D5F"/>
    <w:rsid w:val="00AA5FE9"/>
    <w:rsid w:val="00AB203C"/>
    <w:rsid w:val="00AB2170"/>
    <w:rsid w:val="00AE2D13"/>
    <w:rsid w:val="00AE4BAC"/>
    <w:rsid w:val="00B01873"/>
    <w:rsid w:val="00B07794"/>
    <w:rsid w:val="00B179F3"/>
    <w:rsid w:val="00B23A28"/>
    <w:rsid w:val="00B332FB"/>
    <w:rsid w:val="00B414FE"/>
    <w:rsid w:val="00B647F6"/>
    <w:rsid w:val="00B77F9F"/>
    <w:rsid w:val="00B8355A"/>
    <w:rsid w:val="00BD38E2"/>
    <w:rsid w:val="00C17E09"/>
    <w:rsid w:val="00C32388"/>
    <w:rsid w:val="00C36F4B"/>
    <w:rsid w:val="00C414C5"/>
    <w:rsid w:val="00C52C5F"/>
    <w:rsid w:val="00C65448"/>
    <w:rsid w:val="00C968A9"/>
    <w:rsid w:val="00CA2255"/>
    <w:rsid w:val="00CB65AD"/>
    <w:rsid w:val="00CF3A46"/>
    <w:rsid w:val="00D11E6D"/>
    <w:rsid w:val="00D2455E"/>
    <w:rsid w:val="00D30A8A"/>
    <w:rsid w:val="00D32260"/>
    <w:rsid w:val="00D37160"/>
    <w:rsid w:val="00D53151"/>
    <w:rsid w:val="00DE4BFF"/>
    <w:rsid w:val="00E021E0"/>
    <w:rsid w:val="00E05B37"/>
    <w:rsid w:val="00E22CF6"/>
    <w:rsid w:val="00E2563E"/>
    <w:rsid w:val="00E32946"/>
    <w:rsid w:val="00E4493E"/>
    <w:rsid w:val="00E45AF5"/>
    <w:rsid w:val="00EE2E16"/>
    <w:rsid w:val="00F238A3"/>
    <w:rsid w:val="00F311F6"/>
    <w:rsid w:val="00F57899"/>
    <w:rsid w:val="00F806F3"/>
    <w:rsid w:val="00F90255"/>
    <w:rsid w:val="00FD2295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3F68-557C-44A4-9D5D-FFDAC90E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Горэлектросеть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Спичак Олег</cp:lastModifiedBy>
  <cp:revision>37</cp:revision>
  <cp:lastPrinted>2015-05-25T08:55:00Z</cp:lastPrinted>
  <dcterms:created xsi:type="dcterms:W3CDTF">2012-12-16T11:50:00Z</dcterms:created>
  <dcterms:modified xsi:type="dcterms:W3CDTF">2016-05-25T06:12:00Z</dcterms:modified>
</cp:coreProperties>
</file>